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252D" w14:textId="1094B52A" w:rsidR="00D745F1" w:rsidRPr="004C4150" w:rsidRDefault="00761ACF" w:rsidP="004F4F43">
      <w:pPr>
        <w:pStyle w:val="Teksttreci0"/>
        <w:shd w:val="clear" w:color="auto" w:fill="auto"/>
        <w:spacing w:after="380" w:line="276" w:lineRule="auto"/>
        <w:jc w:val="both"/>
        <w:rPr>
          <w:rFonts w:ascii="Times New Roman" w:hAnsi="Times New Roman" w:cs="Times New Roman"/>
          <w:b/>
          <w:bCs/>
        </w:rPr>
      </w:pPr>
      <w:r w:rsidRPr="004F4F43">
        <w:rPr>
          <w:rFonts w:ascii="Times New Roman" w:hAnsi="Times New Roman" w:cs="Times New Roman"/>
          <w:b/>
          <w:bCs/>
          <w:sz w:val="24"/>
          <w:szCs w:val="24"/>
        </w:rPr>
        <w:t xml:space="preserve">              </w:t>
      </w:r>
      <w:r w:rsidR="004C4150">
        <w:rPr>
          <w:rFonts w:ascii="Times New Roman" w:hAnsi="Times New Roman" w:cs="Times New Roman"/>
          <w:b/>
          <w:bCs/>
          <w:sz w:val="24"/>
          <w:szCs w:val="24"/>
        </w:rPr>
        <w:t xml:space="preserve">           </w:t>
      </w:r>
      <w:r w:rsidR="004C4150" w:rsidRPr="004C4150">
        <w:rPr>
          <w:rFonts w:ascii="Times New Roman" w:hAnsi="Times New Roman" w:cs="Times New Roman"/>
          <w:b/>
          <w:bCs/>
        </w:rPr>
        <w:t xml:space="preserve">                                                                                                                </w:t>
      </w:r>
      <w:r w:rsidR="000217CC" w:rsidRPr="004C4150">
        <w:rPr>
          <w:rFonts w:ascii="Times New Roman" w:hAnsi="Times New Roman" w:cs="Times New Roman"/>
          <w:b/>
          <w:bCs/>
        </w:rPr>
        <w:t>Załącznik nr 6</w:t>
      </w:r>
    </w:p>
    <w:p w14:paraId="2F727987" w14:textId="33F6D29E" w:rsidR="00D745F1" w:rsidRPr="004C4150" w:rsidRDefault="0027379A" w:rsidP="004F4F43">
      <w:pPr>
        <w:pStyle w:val="Teksttreci0"/>
        <w:shd w:val="clear" w:color="auto" w:fill="auto"/>
        <w:spacing w:after="320" w:line="276" w:lineRule="auto"/>
        <w:jc w:val="both"/>
        <w:rPr>
          <w:rFonts w:ascii="Times New Roman" w:hAnsi="Times New Roman" w:cs="Times New Roman"/>
        </w:rPr>
      </w:pPr>
      <w:r w:rsidRPr="004C4150">
        <w:rPr>
          <w:rFonts w:ascii="Times New Roman" w:hAnsi="Times New Roman" w:cs="Times New Roman"/>
          <w:b/>
          <w:bCs/>
        </w:rPr>
        <w:t xml:space="preserve">             </w:t>
      </w:r>
      <w:r w:rsidR="000217CC" w:rsidRPr="004C4150">
        <w:rPr>
          <w:rFonts w:ascii="Times New Roman" w:hAnsi="Times New Roman" w:cs="Times New Roman"/>
          <w:b/>
          <w:bCs/>
        </w:rPr>
        <w:t xml:space="preserve">                       </w:t>
      </w:r>
      <w:r w:rsidRPr="004C4150">
        <w:rPr>
          <w:rFonts w:ascii="Times New Roman" w:hAnsi="Times New Roman" w:cs="Times New Roman"/>
          <w:b/>
          <w:bCs/>
        </w:rPr>
        <w:t xml:space="preserve">  (</w:t>
      </w:r>
      <w:r w:rsidR="000217CC" w:rsidRPr="004C4150">
        <w:rPr>
          <w:rFonts w:ascii="Times New Roman" w:hAnsi="Times New Roman" w:cs="Times New Roman"/>
          <w:b/>
          <w:bCs/>
        </w:rPr>
        <w:t>Projektowane postanowienia</w:t>
      </w:r>
      <w:r w:rsidRPr="004C4150">
        <w:rPr>
          <w:rFonts w:ascii="Times New Roman" w:hAnsi="Times New Roman" w:cs="Times New Roman"/>
          <w:b/>
          <w:bCs/>
        </w:rPr>
        <w:t>)</w:t>
      </w:r>
      <w:r w:rsidR="000217CC" w:rsidRPr="004C4150">
        <w:rPr>
          <w:rFonts w:ascii="Times New Roman" w:hAnsi="Times New Roman" w:cs="Times New Roman"/>
          <w:b/>
          <w:bCs/>
        </w:rPr>
        <w:t xml:space="preserve"> </w:t>
      </w:r>
      <w:r w:rsidRPr="004C4150">
        <w:rPr>
          <w:rFonts w:ascii="Times New Roman" w:hAnsi="Times New Roman" w:cs="Times New Roman"/>
          <w:b/>
          <w:bCs/>
        </w:rPr>
        <w:t>U</w:t>
      </w:r>
      <w:r w:rsidR="000217CC" w:rsidRPr="004C4150">
        <w:rPr>
          <w:rFonts w:ascii="Times New Roman" w:hAnsi="Times New Roman" w:cs="Times New Roman"/>
          <w:b/>
          <w:bCs/>
        </w:rPr>
        <w:t>mow</w:t>
      </w:r>
      <w:r w:rsidRPr="004C4150">
        <w:rPr>
          <w:rFonts w:ascii="Times New Roman" w:hAnsi="Times New Roman" w:cs="Times New Roman"/>
          <w:b/>
          <w:bCs/>
        </w:rPr>
        <w:t>a nr …../202</w:t>
      </w:r>
      <w:r w:rsidR="00296C5E" w:rsidRPr="004C4150">
        <w:rPr>
          <w:rFonts w:ascii="Times New Roman" w:hAnsi="Times New Roman" w:cs="Times New Roman"/>
          <w:b/>
          <w:bCs/>
        </w:rPr>
        <w:t>2</w:t>
      </w:r>
    </w:p>
    <w:p w14:paraId="079A1B6D" w14:textId="77777777" w:rsidR="0027379A" w:rsidRPr="004C4150" w:rsidRDefault="000217CC" w:rsidP="004F4F43">
      <w:pPr>
        <w:pStyle w:val="Teksttreci0"/>
        <w:shd w:val="clear" w:color="auto" w:fill="auto"/>
        <w:tabs>
          <w:tab w:val="left" w:leader="dot" w:pos="3624"/>
        </w:tabs>
        <w:spacing w:after="0" w:line="276" w:lineRule="auto"/>
        <w:jc w:val="both"/>
        <w:rPr>
          <w:rFonts w:ascii="Times New Roman" w:hAnsi="Times New Roman" w:cs="Times New Roman"/>
        </w:rPr>
      </w:pPr>
      <w:r w:rsidRPr="004C4150">
        <w:rPr>
          <w:rFonts w:ascii="Times New Roman" w:hAnsi="Times New Roman" w:cs="Times New Roman"/>
        </w:rPr>
        <w:t xml:space="preserve">Zawarta w dniu </w:t>
      </w:r>
      <w:r w:rsidRPr="004C4150">
        <w:rPr>
          <w:rFonts w:ascii="Times New Roman" w:hAnsi="Times New Roman" w:cs="Times New Roman"/>
        </w:rPr>
        <w:tab/>
        <w:t xml:space="preserve"> w </w:t>
      </w:r>
      <w:r w:rsidR="0027379A" w:rsidRPr="004C4150">
        <w:rPr>
          <w:rFonts w:ascii="Times New Roman" w:hAnsi="Times New Roman" w:cs="Times New Roman"/>
        </w:rPr>
        <w:t>Żytnie</w:t>
      </w:r>
      <w:r w:rsidRPr="004C4150">
        <w:rPr>
          <w:rFonts w:ascii="Times New Roman" w:hAnsi="Times New Roman" w:cs="Times New Roman"/>
        </w:rPr>
        <w:t xml:space="preserve"> pomiędzy</w:t>
      </w:r>
      <w:r w:rsidR="0027379A" w:rsidRPr="004C4150">
        <w:rPr>
          <w:rFonts w:ascii="Times New Roman" w:hAnsi="Times New Roman" w:cs="Times New Roman"/>
        </w:rPr>
        <w:t>:</w:t>
      </w:r>
      <w:r w:rsidRPr="004C4150">
        <w:rPr>
          <w:rFonts w:ascii="Times New Roman" w:hAnsi="Times New Roman" w:cs="Times New Roman"/>
        </w:rPr>
        <w:t xml:space="preserve"> </w:t>
      </w:r>
    </w:p>
    <w:p w14:paraId="06F99FC4" w14:textId="5EC236CB" w:rsidR="00D745F1" w:rsidRPr="004C4150" w:rsidRDefault="000217CC" w:rsidP="004F4F43">
      <w:pPr>
        <w:pStyle w:val="Teksttreci0"/>
        <w:shd w:val="clear" w:color="auto" w:fill="auto"/>
        <w:tabs>
          <w:tab w:val="left" w:leader="dot" w:pos="3624"/>
        </w:tabs>
        <w:spacing w:after="0" w:line="276" w:lineRule="auto"/>
        <w:jc w:val="both"/>
        <w:rPr>
          <w:rFonts w:ascii="Times New Roman" w:hAnsi="Times New Roman" w:cs="Times New Roman"/>
        </w:rPr>
      </w:pPr>
      <w:r w:rsidRPr="004C4150">
        <w:rPr>
          <w:rFonts w:ascii="Times New Roman" w:hAnsi="Times New Roman" w:cs="Times New Roman"/>
          <w:b/>
          <w:bCs/>
        </w:rPr>
        <w:t xml:space="preserve">Gminą </w:t>
      </w:r>
      <w:r w:rsidR="0027379A" w:rsidRPr="004C4150">
        <w:rPr>
          <w:rFonts w:ascii="Times New Roman" w:hAnsi="Times New Roman" w:cs="Times New Roman"/>
          <w:b/>
          <w:bCs/>
        </w:rPr>
        <w:t>Żytno,</w:t>
      </w:r>
      <w:r w:rsidRPr="004C4150">
        <w:rPr>
          <w:rFonts w:ascii="Times New Roman" w:hAnsi="Times New Roman" w:cs="Times New Roman"/>
          <w:b/>
          <w:bCs/>
        </w:rPr>
        <w:t xml:space="preserve"> ul. </w:t>
      </w:r>
      <w:r w:rsidR="0027379A" w:rsidRPr="004C4150">
        <w:rPr>
          <w:rFonts w:ascii="Times New Roman" w:hAnsi="Times New Roman" w:cs="Times New Roman"/>
          <w:b/>
          <w:bCs/>
        </w:rPr>
        <w:t>Krótka 4,</w:t>
      </w:r>
      <w:r w:rsidRPr="004C4150">
        <w:rPr>
          <w:rFonts w:ascii="Times New Roman" w:hAnsi="Times New Roman" w:cs="Times New Roman"/>
          <w:b/>
          <w:bCs/>
        </w:rPr>
        <w:t xml:space="preserve"> 97-5</w:t>
      </w:r>
      <w:r w:rsidR="0027379A" w:rsidRPr="004C4150">
        <w:rPr>
          <w:rFonts w:ascii="Times New Roman" w:hAnsi="Times New Roman" w:cs="Times New Roman"/>
          <w:b/>
          <w:bCs/>
        </w:rPr>
        <w:t>32</w:t>
      </w:r>
      <w:r w:rsidRPr="004C4150">
        <w:rPr>
          <w:rFonts w:ascii="Times New Roman" w:hAnsi="Times New Roman" w:cs="Times New Roman"/>
          <w:b/>
          <w:bCs/>
        </w:rPr>
        <w:t xml:space="preserve"> </w:t>
      </w:r>
      <w:r w:rsidR="0027379A" w:rsidRPr="004C4150">
        <w:rPr>
          <w:rFonts w:ascii="Times New Roman" w:hAnsi="Times New Roman" w:cs="Times New Roman"/>
          <w:b/>
          <w:bCs/>
        </w:rPr>
        <w:t>Żytno,</w:t>
      </w:r>
      <w:r w:rsidRPr="004C4150">
        <w:rPr>
          <w:rFonts w:ascii="Times New Roman" w:hAnsi="Times New Roman" w:cs="Times New Roman"/>
          <w:b/>
          <w:bCs/>
        </w:rPr>
        <w:t xml:space="preserve"> NIP 772</w:t>
      </w:r>
      <w:r w:rsidR="0027379A" w:rsidRPr="004C4150">
        <w:rPr>
          <w:rFonts w:ascii="Times New Roman" w:hAnsi="Times New Roman" w:cs="Times New Roman"/>
          <w:b/>
          <w:bCs/>
        </w:rPr>
        <w:t xml:space="preserve"> 22 60 228</w:t>
      </w:r>
      <w:r w:rsidRPr="004C4150">
        <w:rPr>
          <w:rFonts w:ascii="Times New Roman" w:hAnsi="Times New Roman" w:cs="Times New Roman"/>
        </w:rPr>
        <w:t xml:space="preserve"> reprezentowaną przez </w:t>
      </w:r>
      <w:r w:rsidR="0027379A" w:rsidRPr="004C4150">
        <w:rPr>
          <w:rFonts w:ascii="Times New Roman" w:hAnsi="Times New Roman" w:cs="Times New Roman"/>
        </w:rPr>
        <w:t>w</w:t>
      </w:r>
      <w:r w:rsidRPr="004C4150">
        <w:rPr>
          <w:rFonts w:ascii="Times New Roman" w:hAnsi="Times New Roman" w:cs="Times New Roman"/>
        </w:rPr>
        <w:t xml:space="preserve">ójta </w:t>
      </w:r>
      <w:r w:rsidR="0027379A" w:rsidRPr="004C4150">
        <w:rPr>
          <w:rFonts w:ascii="Times New Roman" w:hAnsi="Times New Roman" w:cs="Times New Roman"/>
        </w:rPr>
        <w:t>–</w:t>
      </w:r>
      <w:r w:rsidRPr="004C4150">
        <w:rPr>
          <w:rFonts w:ascii="Times New Roman" w:hAnsi="Times New Roman" w:cs="Times New Roman"/>
        </w:rPr>
        <w:t xml:space="preserve"> </w:t>
      </w:r>
      <w:r w:rsidR="0027379A" w:rsidRPr="004C4150">
        <w:rPr>
          <w:rFonts w:ascii="Times New Roman" w:hAnsi="Times New Roman" w:cs="Times New Roman"/>
        </w:rPr>
        <w:t>Mirosława Ociepę</w:t>
      </w:r>
      <w:r w:rsidRPr="004C4150">
        <w:rPr>
          <w:rFonts w:ascii="Times New Roman" w:hAnsi="Times New Roman" w:cs="Times New Roman"/>
        </w:rPr>
        <w:t xml:space="preserve"> przy kontrasygnacie </w:t>
      </w:r>
      <w:r w:rsidR="0027379A" w:rsidRPr="004C4150">
        <w:rPr>
          <w:rFonts w:ascii="Times New Roman" w:hAnsi="Times New Roman" w:cs="Times New Roman"/>
        </w:rPr>
        <w:t>s</w:t>
      </w:r>
      <w:r w:rsidRPr="004C4150">
        <w:rPr>
          <w:rFonts w:ascii="Times New Roman" w:hAnsi="Times New Roman" w:cs="Times New Roman"/>
        </w:rPr>
        <w:t xml:space="preserve">karbnika </w:t>
      </w:r>
      <w:r w:rsidR="0027379A" w:rsidRPr="004C4150">
        <w:rPr>
          <w:rFonts w:ascii="Times New Roman" w:hAnsi="Times New Roman" w:cs="Times New Roman"/>
        </w:rPr>
        <w:t>–</w:t>
      </w:r>
      <w:r w:rsidRPr="004C4150">
        <w:rPr>
          <w:rFonts w:ascii="Times New Roman" w:hAnsi="Times New Roman" w:cs="Times New Roman"/>
        </w:rPr>
        <w:t xml:space="preserve"> </w:t>
      </w:r>
      <w:r w:rsidR="0027379A" w:rsidRPr="004C4150">
        <w:rPr>
          <w:rFonts w:ascii="Times New Roman" w:hAnsi="Times New Roman" w:cs="Times New Roman"/>
        </w:rPr>
        <w:t>Annę C</w:t>
      </w:r>
      <w:r w:rsidR="006559F7" w:rsidRPr="004C4150">
        <w:rPr>
          <w:rFonts w:ascii="Times New Roman" w:hAnsi="Times New Roman" w:cs="Times New Roman"/>
        </w:rPr>
        <w:t>z</w:t>
      </w:r>
      <w:r w:rsidR="0027379A" w:rsidRPr="004C4150">
        <w:rPr>
          <w:rFonts w:ascii="Times New Roman" w:hAnsi="Times New Roman" w:cs="Times New Roman"/>
        </w:rPr>
        <w:t>erkiewską</w:t>
      </w:r>
      <w:r w:rsidR="003F3BBC" w:rsidRPr="004C4150">
        <w:rPr>
          <w:rFonts w:ascii="Times New Roman" w:hAnsi="Times New Roman" w:cs="Times New Roman"/>
        </w:rPr>
        <w:t xml:space="preserve"> </w:t>
      </w:r>
      <w:r w:rsidRPr="004C4150">
        <w:rPr>
          <w:rFonts w:ascii="Times New Roman" w:hAnsi="Times New Roman" w:cs="Times New Roman"/>
        </w:rPr>
        <w:t>zwaną dalej Zamawiającym</w:t>
      </w:r>
      <w:r w:rsidR="0027379A" w:rsidRPr="004C4150">
        <w:rPr>
          <w:rFonts w:ascii="Times New Roman" w:hAnsi="Times New Roman" w:cs="Times New Roman"/>
        </w:rPr>
        <w:t xml:space="preserve"> </w:t>
      </w:r>
      <w:r w:rsidRPr="004C4150">
        <w:rPr>
          <w:rFonts w:ascii="Times New Roman" w:hAnsi="Times New Roman" w:cs="Times New Roman"/>
        </w:rPr>
        <w:t>a</w:t>
      </w:r>
    </w:p>
    <w:p w14:paraId="3172C69F" w14:textId="6E3BE508" w:rsidR="00D745F1" w:rsidRPr="004C4150" w:rsidRDefault="0027379A" w:rsidP="004F4F43">
      <w:pPr>
        <w:pStyle w:val="Teksttreci0"/>
        <w:shd w:val="clear" w:color="auto" w:fill="auto"/>
        <w:tabs>
          <w:tab w:val="left" w:leader="dot" w:pos="9058"/>
        </w:tabs>
        <w:spacing w:after="0" w:line="276" w:lineRule="auto"/>
        <w:jc w:val="both"/>
        <w:rPr>
          <w:rFonts w:ascii="Times New Roman" w:hAnsi="Times New Roman" w:cs="Times New Roman"/>
        </w:rPr>
      </w:pPr>
      <w:r w:rsidRPr="004C4150">
        <w:rPr>
          <w:rFonts w:ascii="Times New Roman" w:hAnsi="Times New Roman" w:cs="Times New Roman"/>
        </w:rPr>
        <w:t xml:space="preserve">……………………………… </w:t>
      </w:r>
      <w:r w:rsidR="000217CC" w:rsidRPr="004C4150">
        <w:rPr>
          <w:rFonts w:ascii="Times New Roman" w:hAnsi="Times New Roman" w:cs="Times New Roman"/>
        </w:rPr>
        <w:t xml:space="preserve">z siedzibą w </w:t>
      </w:r>
      <w:r w:rsidRPr="004C4150">
        <w:rPr>
          <w:rFonts w:ascii="Times New Roman" w:hAnsi="Times New Roman" w:cs="Times New Roman"/>
        </w:rPr>
        <w:t>………………………………………</w:t>
      </w:r>
      <w:r w:rsidR="00F15F2F">
        <w:rPr>
          <w:rFonts w:ascii="Times New Roman" w:hAnsi="Times New Roman" w:cs="Times New Roman"/>
        </w:rPr>
        <w:t>……………</w:t>
      </w:r>
      <w:r w:rsidRPr="004C4150">
        <w:rPr>
          <w:rFonts w:ascii="Times New Roman" w:hAnsi="Times New Roman" w:cs="Times New Roman"/>
        </w:rPr>
        <w:t>……….</w:t>
      </w:r>
    </w:p>
    <w:p w14:paraId="1B3A7FE1" w14:textId="77777777" w:rsidR="00D745F1" w:rsidRPr="004C4150" w:rsidRDefault="000217CC" w:rsidP="004F4F43">
      <w:pPr>
        <w:pStyle w:val="Teksttreci0"/>
        <w:shd w:val="clear" w:color="auto" w:fill="auto"/>
        <w:tabs>
          <w:tab w:val="left" w:leader="dot" w:pos="2914"/>
        </w:tabs>
        <w:spacing w:line="276" w:lineRule="auto"/>
        <w:jc w:val="both"/>
        <w:rPr>
          <w:rFonts w:ascii="Times New Roman" w:hAnsi="Times New Roman" w:cs="Times New Roman"/>
        </w:rPr>
      </w:pPr>
      <w:r w:rsidRPr="004C4150">
        <w:rPr>
          <w:rFonts w:ascii="Times New Roman" w:hAnsi="Times New Roman" w:cs="Times New Roman"/>
        </w:rPr>
        <w:t>NIP</w:t>
      </w:r>
      <w:r w:rsidRPr="004C4150">
        <w:rPr>
          <w:rFonts w:ascii="Times New Roman" w:hAnsi="Times New Roman" w:cs="Times New Roman"/>
        </w:rPr>
        <w:tab/>
      </w:r>
    </w:p>
    <w:p w14:paraId="2E48A478" w14:textId="7007ED92" w:rsidR="00D745F1" w:rsidRPr="004C4150" w:rsidRDefault="000217CC" w:rsidP="004F4F43">
      <w:pPr>
        <w:pStyle w:val="Teksttreci0"/>
        <w:shd w:val="clear" w:color="auto" w:fill="auto"/>
        <w:spacing w:line="276" w:lineRule="auto"/>
        <w:ind w:right="277"/>
        <w:jc w:val="both"/>
        <w:rPr>
          <w:rFonts w:ascii="Times New Roman" w:hAnsi="Times New Roman" w:cs="Times New Roman"/>
        </w:rPr>
      </w:pPr>
      <w:r w:rsidRPr="004C4150">
        <w:rPr>
          <w:rFonts w:ascii="Times New Roman" w:hAnsi="Times New Roman" w:cs="Times New Roman"/>
        </w:rPr>
        <w:t>reprezentowaną przez:</w:t>
      </w:r>
    </w:p>
    <w:p w14:paraId="33DA5F3E" w14:textId="2400473A" w:rsidR="00D745F1" w:rsidRPr="004C4150" w:rsidRDefault="00F15F2F" w:rsidP="004F4F43">
      <w:pPr>
        <w:pStyle w:val="Teksttreci0"/>
        <w:numPr>
          <w:ilvl w:val="0"/>
          <w:numId w:val="1"/>
        </w:numPr>
        <w:shd w:val="clear" w:color="auto" w:fill="auto"/>
        <w:tabs>
          <w:tab w:val="left" w:pos="481"/>
          <w:tab w:val="left" w:leader="dot" w:pos="5573"/>
        </w:tabs>
        <w:spacing w:line="276" w:lineRule="auto"/>
        <w:jc w:val="both"/>
        <w:rPr>
          <w:rFonts w:ascii="Times New Roman" w:hAnsi="Times New Roman" w:cs="Times New Roman"/>
        </w:rPr>
      </w:pPr>
      <w:r>
        <w:rPr>
          <w:rFonts w:ascii="Times New Roman" w:hAnsi="Times New Roman" w:cs="Times New Roman"/>
        </w:rPr>
        <w:t>………………………………………………………………………………………………….</w:t>
      </w:r>
    </w:p>
    <w:p w14:paraId="0B9106E6" w14:textId="0E07C58D" w:rsidR="00D745F1" w:rsidRPr="004C4150" w:rsidRDefault="000217CC" w:rsidP="004F4F43">
      <w:pPr>
        <w:pStyle w:val="Teksttreci0"/>
        <w:shd w:val="clear" w:color="auto" w:fill="auto"/>
        <w:spacing w:line="276" w:lineRule="auto"/>
        <w:jc w:val="both"/>
        <w:rPr>
          <w:rFonts w:ascii="Times New Roman" w:hAnsi="Times New Roman" w:cs="Times New Roman"/>
        </w:rPr>
      </w:pPr>
      <w:r w:rsidRPr="004C4150">
        <w:rPr>
          <w:rFonts w:ascii="Times New Roman" w:hAnsi="Times New Roman" w:cs="Times New Roman"/>
        </w:rPr>
        <w:t>zwanym dalej Wykonawcą”</w:t>
      </w:r>
      <w:r w:rsidR="0040408E" w:rsidRPr="004C4150">
        <w:rPr>
          <w:rFonts w:ascii="Times New Roman" w:hAnsi="Times New Roman" w:cs="Times New Roman"/>
        </w:rPr>
        <w:t xml:space="preserve"> </w:t>
      </w:r>
      <w:r w:rsidRPr="004C4150">
        <w:rPr>
          <w:rFonts w:ascii="Times New Roman" w:hAnsi="Times New Roman" w:cs="Times New Roman"/>
        </w:rPr>
        <w:t>łącznie zwanych Stronami.</w:t>
      </w:r>
    </w:p>
    <w:p w14:paraId="55C26731" w14:textId="39B951CA" w:rsidR="00D745F1" w:rsidRPr="00F15F2F" w:rsidRDefault="000217CC" w:rsidP="004F4F43">
      <w:pPr>
        <w:autoSpaceDE w:val="0"/>
        <w:autoSpaceDN w:val="0"/>
        <w:adjustRightInd w:val="0"/>
        <w:spacing w:line="276" w:lineRule="auto"/>
        <w:jc w:val="both"/>
        <w:rPr>
          <w:rFonts w:ascii="Times New Roman" w:eastAsia="Calibri" w:hAnsi="Times New Roman" w:cs="Times New Roman"/>
          <w:b/>
          <w:bCs/>
          <w:color w:val="FF0000"/>
          <w:sz w:val="22"/>
          <w:szCs w:val="22"/>
          <w:highlight w:val="white"/>
          <w:lang w:eastAsia="en-US" w:bidi="ar-SA"/>
        </w:rPr>
      </w:pPr>
      <w:r w:rsidRPr="004C4150">
        <w:rPr>
          <w:rFonts w:ascii="Times New Roman" w:hAnsi="Times New Roman" w:cs="Times New Roman"/>
          <w:sz w:val="22"/>
          <w:szCs w:val="22"/>
        </w:rPr>
        <w:t>W wyniku dokonania przez Zamawiającego wyboru oferty Wykonawcy w postępowaniu o udzielenie zamówienia publicznego prowadzonym w trybie przetargu nieograniczonego według ustawy z dnia 11 września 2019 roku - Prawo zamówień publicznych (Dz. U. z 20</w:t>
      </w:r>
      <w:r w:rsidR="00315CC8" w:rsidRPr="004C4150">
        <w:rPr>
          <w:rFonts w:ascii="Times New Roman" w:hAnsi="Times New Roman" w:cs="Times New Roman"/>
          <w:sz w:val="22"/>
          <w:szCs w:val="22"/>
        </w:rPr>
        <w:t>21</w:t>
      </w:r>
      <w:r w:rsidRPr="004C4150">
        <w:rPr>
          <w:rFonts w:ascii="Times New Roman" w:hAnsi="Times New Roman" w:cs="Times New Roman"/>
          <w:sz w:val="22"/>
          <w:szCs w:val="22"/>
        </w:rPr>
        <w:t xml:space="preserve">, poz. </w:t>
      </w:r>
      <w:r w:rsidR="00315CC8" w:rsidRPr="004C4150">
        <w:rPr>
          <w:rFonts w:ascii="Times New Roman" w:hAnsi="Times New Roman" w:cs="Times New Roman"/>
          <w:sz w:val="22"/>
          <w:szCs w:val="22"/>
        </w:rPr>
        <w:t>1129</w:t>
      </w:r>
      <w:r w:rsidRPr="004C4150">
        <w:rPr>
          <w:rFonts w:ascii="Times New Roman" w:hAnsi="Times New Roman" w:cs="Times New Roman"/>
          <w:sz w:val="22"/>
          <w:szCs w:val="22"/>
        </w:rPr>
        <w:t xml:space="preserve"> ze zm.), zwanej dalej: ustawą </w:t>
      </w:r>
      <w:proofErr w:type="spellStart"/>
      <w:r w:rsidRPr="004C4150">
        <w:rPr>
          <w:rFonts w:ascii="Times New Roman" w:hAnsi="Times New Roman" w:cs="Times New Roman"/>
          <w:sz w:val="22"/>
          <w:szCs w:val="22"/>
        </w:rPr>
        <w:t>Pzp</w:t>
      </w:r>
      <w:proofErr w:type="spellEnd"/>
      <w:r w:rsidRPr="004C4150">
        <w:rPr>
          <w:rFonts w:ascii="Times New Roman" w:hAnsi="Times New Roman" w:cs="Times New Roman"/>
          <w:sz w:val="22"/>
          <w:szCs w:val="22"/>
        </w:rPr>
        <w:t xml:space="preserve"> pn. „</w:t>
      </w:r>
      <w:bookmarkStart w:id="0" w:name="_Hlk70081740"/>
      <w:r w:rsidR="008054A9" w:rsidRPr="004C4150">
        <w:rPr>
          <w:rFonts w:ascii="Times New Roman" w:eastAsia="Calibri" w:hAnsi="Times New Roman" w:cs="Times New Roman"/>
          <w:b/>
          <w:bCs/>
          <w:sz w:val="22"/>
          <w:szCs w:val="22"/>
          <w:highlight w:val="white"/>
          <w:lang w:eastAsia="en-US" w:bidi="ar-SA"/>
        </w:rPr>
        <w:t>Odbiór i zagospodarowanie odpadów komunalnych od właścicieli nieruchomości</w:t>
      </w:r>
      <w:r w:rsidR="0030799B" w:rsidRPr="004C4150">
        <w:rPr>
          <w:rFonts w:ascii="Times New Roman" w:eastAsia="Calibri" w:hAnsi="Times New Roman" w:cs="Times New Roman"/>
          <w:b/>
          <w:bCs/>
          <w:sz w:val="22"/>
          <w:szCs w:val="22"/>
          <w:highlight w:val="white"/>
          <w:lang w:eastAsia="en-US" w:bidi="ar-SA"/>
        </w:rPr>
        <w:t xml:space="preserve"> </w:t>
      </w:r>
      <w:r w:rsidR="008054A9" w:rsidRPr="004C4150">
        <w:rPr>
          <w:rFonts w:ascii="Times New Roman" w:eastAsia="Calibri" w:hAnsi="Times New Roman" w:cs="Times New Roman"/>
          <w:b/>
          <w:bCs/>
          <w:sz w:val="22"/>
          <w:szCs w:val="22"/>
          <w:highlight w:val="white"/>
          <w:lang w:eastAsia="en-US" w:bidi="ar-SA"/>
        </w:rPr>
        <w:t xml:space="preserve">zamieszkałych na terenie gminy </w:t>
      </w:r>
      <w:bookmarkEnd w:id="0"/>
      <w:r w:rsidR="008054A9" w:rsidRPr="004C4150">
        <w:rPr>
          <w:rFonts w:ascii="Times New Roman" w:eastAsia="Calibri" w:hAnsi="Times New Roman" w:cs="Times New Roman"/>
          <w:b/>
          <w:bCs/>
          <w:sz w:val="22"/>
          <w:szCs w:val="22"/>
          <w:highlight w:val="white"/>
          <w:lang w:eastAsia="en-US" w:bidi="ar-SA"/>
        </w:rPr>
        <w:t>Żytno</w:t>
      </w:r>
      <w:r w:rsidRPr="004C4150">
        <w:rPr>
          <w:rFonts w:ascii="Times New Roman" w:eastAsia="Calibri" w:hAnsi="Times New Roman" w:cs="Times New Roman"/>
          <w:b/>
          <w:bCs/>
          <w:sz w:val="22"/>
          <w:szCs w:val="22"/>
          <w:lang w:eastAsia="en-US" w:bidi="ar-SA"/>
        </w:rPr>
        <w:t>”</w:t>
      </w:r>
      <w:r w:rsidRPr="004C4150">
        <w:rPr>
          <w:rFonts w:ascii="Times New Roman" w:hAnsi="Times New Roman" w:cs="Times New Roman"/>
          <w:sz w:val="22"/>
          <w:szCs w:val="22"/>
        </w:rPr>
        <w:t xml:space="preserve"> w </w:t>
      </w:r>
      <w:r w:rsidRPr="006B2AC0">
        <w:rPr>
          <w:rFonts w:ascii="Times New Roman" w:hAnsi="Times New Roman" w:cs="Times New Roman"/>
          <w:color w:val="auto"/>
          <w:sz w:val="22"/>
          <w:szCs w:val="22"/>
        </w:rPr>
        <w:t>okresie od</w:t>
      </w:r>
      <w:r w:rsidR="0027379A" w:rsidRPr="006B2AC0">
        <w:rPr>
          <w:rFonts w:ascii="Times New Roman" w:hAnsi="Times New Roman" w:cs="Times New Roman"/>
          <w:color w:val="auto"/>
          <w:sz w:val="22"/>
          <w:szCs w:val="22"/>
        </w:rPr>
        <w:t xml:space="preserve"> </w:t>
      </w:r>
      <w:r w:rsidR="0030799B" w:rsidRPr="006B2AC0">
        <w:rPr>
          <w:rFonts w:ascii="Times New Roman" w:hAnsi="Times New Roman" w:cs="Times New Roman"/>
          <w:color w:val="auto"/>
          <w:sz w:val="22"/>
          <w:szCs w:val="22"/>
        </w:rPr>
        <w:t>…..</w:t>
      </w:r>
      <w:r w:rsidRPr="006B2AC0">
        <w:rPr>
          <w:rFonts w:ascii="Times New Roman" w:hAnsi="Times New Roman" w:cs="Times New Roman"/>
          <w:color w:val="auto"/>
          <w:sz w:val="22"/>
          <w:szCs w:val="22"/>
        </w:rPr>
        <w:t>0</w:t>
      </w:r>
      <w:r w:rsidR="0027379A" w:rsidRPr="006B2AC0">
        <w:rPr>
          <w:rFonts w:ascii="Times New Roman" w:hAnsi="Times New Roman" w:cs="Times New Roman"/>
          <w:color w:val="auto"/>
          <w:sz w:val="22"/>
          <w:szCs w:val="22"/>
        </w:rPr>
        <w:t>7</w:t>
      </w:r>
      <w:r w:rsidRPr="006B2AC0">
        <w:rPr>
          <w:rFonts w:ascii="Times New Roman" w:hAnsi="Times New Roman" w:cs="Times New Roman"/>
          <w:color w:val="auto"/>
          <w:sz w:val="22"/>
          <w:szCs w:val="22"/>
        </w:rPr>
        <w:t>.202</w:t>
      </w:r>
      <w:r w:rsidR="00396230" w:rsidRPr="006B2AC0">
        <w:rPr>
          <w:rFonts w:ascii="Times New Roman" w:hAnsi="Times New Roman" w:cs="Times New Roman"/>
          <w:color w:val="auto"/>
          <w:sz w:val="22"/>
          <w:szCs w:val="22"/>
        </w:rPr>
        <w:t>2</w:t>
      </w:r>
      <w:r w:rsidRPr="006B2AC0">
        <w:rPr>
          <w:rFonts w:ascii="Times New Roman" w:hAnsi="Times New Roman" w:cs="Times New Roman"/>
          <w:color w:val="auto"/>
          <w:sz w:val="22"/>
          <w:szCs w:val="22"/>
        </w:rPr>
        <w:t xml:space="preserve"> r. do </w:t>
      </w:r>
      <w:r w:rsidR="00396230" w:rsidRPr="006B2AC0">
        <w:rPr>
          <w:rFonts w:ascii="Times New Roman" w:hAnsi="Times New Roman" w:cs="Times New Roman"/>
          <w:color w:val="auto"/>
          <w:sz w:val="22"/>
          <w:szCs w:val="22"/>
        </w:rPr>
        <w:t xml:space="preserve"> 31.12.</w:t>
      </w:r>
      <w:r w:rsidRPr="006B2AC0">
        <w:rPr>
          <w:rFonts w:ascii="Times New Roman" w:hAnsi="Times New Roman" w:cs="Times New Roman"/>
          <w:color w:val="auto"/>
          <w:sz w:val="22"/>
          <w:szCs w:val="22"/>
        </w:rPr>
        <w:t>202</w:t>
      </w:r>
      <w:r w:rsidR="00396230" w:rsidRPr="006B2AC0">
        <w:rPr>
          <w:rFonts w:ascii="Times New Roman" w:hAnsi="Times New Roman" w:cs="Times New Roman"/>
          <w:color w:val="auto"/>
          <w:sz w:val="22"/>
          <w:szCs w:val="22"/>
        </w:rPr>
        <w:t>3</w:t>
      </w:r>
      <w:r w:rsidR="00F15F2F" w:rsidRPr="006B2AC0">
        <w:rPr>
          <w:rFonts w:ascii="Times New Roman" w:hAnsi="Times New Roman" w:cs="Times New Roman"/>
          <w:color w:val="auto"/>
          <w:sz w:val="22"/>
          <w:szCs w:val="22"/>
        </w:rPr>
        <w:t xml:space="preserve"> </w:t>
      </w:r>
      <w:r w:rsidRPr="006B2AC0">
        <w:rPr>
          <w:rFonts w:ascii="Times New Roman" w:hAnsi="Times New Roman" w:cs="Times New Roman"/>
          <w:color w:val="auto"/>
          <w:sz w:val="22"/>
          <w:szCs w:val="22"/>
        </w:rPr>
        <w:t>r.”</w:t>
      </w:r>
    </w:p>
    <w:p w14:paraId="1DFDA123" w14:textId="0393F98A" w:rsidR="00D745F1" w:rsidRPr="004C4150" w:rsidRDefault="000217CC" w:rsidP="004F4F43">
      <w:pPr>
        <w:pStyle w:val="Teksttreci0"/>
        <w:shd w:val="clear" w:color="auto" w:fill="auto"/>
        <w:spacing w:after="500" w:line="276" w:lineRule="auto"/>
        <w:jc w:val="both"/>
        <w:rPr>
          <w:rFonts w:ascii="Times New Roman" w:hAnsi="Times New Roman" w:cs="Times New Roman"/>
        </w:rPr>
      </w:pPr>
      <w:r w:rsidRPr="004C4150">
        <w:rPr>
          <w:rFonts w:ascii="Times New Roman" w:hAnsi="Times New Roman" w:cs="Times New Roman"/>
        </w:rPr>
        <w:t>Strony zawierają umowę na wykonanie w/w zadania i oświadczają co następuje:</w:t>
      </w:r>
    </w:p>
    <w:p w14:paraId="261B897E" w14:textId="77777777" w:rsidR="00D745F1" w:rsidRPr="004C4150" w:rsidRDefault="000217CC" w:rsidP="004C4150">
      <w:pPr>
        <w:pStyle w:val="Nagwek10"/>
        <w:keepNext/>
        <w:keepLines/>
        <w:shd w:val="clear" w:color="auto" w:fill="auto"/>
        <w:spacing w:line="276" w:lineRule="auto"/>
        <w:ind w:left="0"/>
        <w:jc w:val="center"/>
        <w:rPr>
          <w:rFonts w:ascii="Times New Roman" w:hAnsi="Times New Roman" w:cs="Times New Roman"/>
        </w:rPr>
      </w:pPr>
      <w:bookmarkStart w:id="1" w:name="bookmark2"/>
      <w:bookmarkStart w:id="2" w:name="bookmark3"/>
      <w:r w:rsidRPr="004C4150">
        <w:rPr>
          <w:rFonts w:ascii="Times New Roman" w:hAnsi="Times New Roman" w:cs="Times New Roman"/>
        </w:rPr>
        <w:t>§ 1</w:t>
      </w:r>
      <w:bookmarkEnd w:id="1"/>
      <w:bookmarkEnd w:id="2"/>
    </w:p>
    <w:p w14:paraId="09766F15" w14:textId="391526ED" w:rsidR="00D745F1" w:rsidRPr="004C4150" w:rsidRDefault="000217CC" w:rsidP="004F4F43">
      <w:pPr>
        <w:pStyle w:val="Teksttreci0"/>
        <w:numPr>
          <w:ilvl w:val="0"/>
          <w:numId w:val="2"/>
        </w:numPr>
        <w:shd w:val="clear" w:color="auto" w:fill="auto"/>
        <w:tabs>
          <w:tab w:val="left" w:pos="409"/>
        </w:tabs>
        <w:spacing w:after="0" w:line="276" w:lineRule="auto"/>
        <w:ind w:left="440" w:hanging="440"/>
        <w:jc w:val="both"/>
        <w:rPr>
          <w:rFonts w:ascii="Times New Roman" w:hAnsi="Times New Roman" w:cs="Times New Roman"/>
        </w:rPr>
      </w:pPr>
      <w:r w:rsidRPr="004C4150">
        <w:rPr>
          <w:rFonts w:ascii="Times New Roman" w:hAnsi="Times New Roman" w:cs="Times New Roman"/>
        </w:rPr>
        <w:t xml:space="preserve">Zamawiający powierza a Wykonawca przyjmuje do realizacji zadanie, którego przedmiotem jest </w:t>
      </w:r>
      <w:r w:rsidR="008054A9" w:rsidRPr="004C4150">
        <w:rPr>
          <w:rFonts w:ascii="Times New Roman" w:hAnsi="Times New Roman" w:cs="Times New Roman"/>
          <w:b/>
          <w:bCs/>
        </w:rPr>
        <w:t>odbiór i zagospodarowanie odpadów komunalnych z terenu gminy</w:t>
      </w:r>
      <w:r w:rsidR="008054A9" w:rsidRPr="004C4150">
        <w:rPr>
          <w:rFonts w:ascii="Times New Roman" w:hAnsi="Times New Roman" w:cs="Times New Roman"/>
        </w:rPr>
        <w:t xml:space="preserve"> Żytno</w:t>
      </w:r>
      <w:r w:rsidRPr="004C4150">
        <w:rPr>
          <w:rFonts w:ascii="Times New Roman" w:hAnsi="Times New Roman" w:cs="Times New Roman"/>
        </w:rPr>
        <w:t xml:space="preserve"> </w:t>
      </w:r>
      <w:r w:rsidR="00B80F72" w:rsidRPr="004C4150">
        <w:rPr>
          <w:rFonts w:ascii="Times New Roman" w:hAnsi="Times New Roman" w:cs="Times New Roman"/>
        </w:rPr>
        <w:t>przez okres 1</w:t>
      </w:r>
      <w:r w:rsidR="00396230" w:rsidRPr="004C4150">
        <w:rPr>
          <w:rFonts w:ascii="Times New Roman" w:hAnsi="Times New Roman" w:cs="Times New Roman"/>
        </w:rPr>
        <w:t>8</w:t>
      </w:r>
      <w:r w:rsidR="00B80F72" w:rsidRPr="004C4150">
        <w:rPr>
          <w:rFonts w:ascii="Times New Roman" w:hAnsi="Times New Roman" w:cs="Times New Roman"/>
        </w:rPr>
        <w:t xml:space="preserve"> miesięcy, nie wcześniej niż </w:t>
      </w:r>
      <w:r w:rsidR="00B80F72" w:rsidRPr="006B2AC0">
        <w:rPr>
          <w:rFonts w:ascii="Times New Roman" w:hAnsi="Times New Roman" w:cs="Times New Roman"/>
          <w:color w:val="auto"/>
        </w:rPr>
        <w:t>od dnia 01.07.202</w:t>
      </w:r>
      <w:r w:rsidR="00396230" w:rsidRPr="006B2AC0">
        <w:rPr>
          <w:rFonts w:ascii="Times New Roman" w:hAnsi="Times New Roman" w:cs="Times New Roman"/>
          <w:color w:val="auto"/>
        </w:rPr>
        <w:t>2</w:t>
      </w:r>
      <w:r w:rsidR="00B80F72" w:rsidRPr="006B2AC0">
        <w:rPr>
          <w:rFonts w:ascii="Times New Roman" w:hAnsi="Times New Roman" w:cs="Times New Roman"/>
          <w:color w:val="auto"/>
        </w:rPr>
        <w:t>r</w:t>
      </w:r>
      <w:r w:rsidRPr="006B2AC0">
        <w:rPr>
          <w:rFonts w:ascii="Times New Roman" w:hAnsi="Times New Roman" w:cs="Times New Roman"/>
          <w:color w:val="auto"/>
        </w:rPr>
        <w:t>, zwane dalej przedmiotem umowy.</w:t>
      </w:r>
    </w:p>
    <w:p w14:paraId="05877BE3" w14:textId="77777777" w:rsidR="00B80F72" w:rsidRPr="004C4150" w:rsidRDefault="00B80F72" w:rsidP="004F4F43">
      <w:pPr>
        <w:pStyle w:val="Teksttreci0"/>
        <w:shd w:val="clear" w:color="auto" w:fill="auto"/>
        <w:tabs>
          <w:tab w:val="left" w:pos="409"/>
        </w:tabs>
        <w:spacing w:after="0" w:line="276" w:lineRule="auto"/>
        <w:ind w:left="440"/>
        <w:jc w:val="both"/>
        <w:rPr>
          <w:rFonts w:ascii="Times New Roman" w:hAnsi="Times New Roman" w:cs="Times New Roman"/>
        </w:rPr>
      </w:pPr>
    </w:p>
    <w:p w14:paraId="72C4B2E0" w14:textId="5B9618B4" w:rsidR="008054A9" w:rsidRPr="004C4150" w:rsidRDefault="000217CC" w:rsidP="004F4F43">
      <w:pPr>
        <w:pStyle w:val="Teksttreci0"/>
        <w:numPr>
          <w:ilvl w:val="0"/>
          <w:numId w:val="2"/>
        </w:numPr>
        <w:shd w:val="clear" w:color="auto" w:fill="auto"/>
        <w:tabs>
          <w:tab w:val="left" w:pos="409"/>
        </w:tabs>
        <w:spacing w:after="0" w:line="276" w:lineRule="auto"/>
        <w:jc w:val="both"/>
        <w:rPr>
          <w:rFonts w:ascii="Times New Roman" w:hAnsi="Times New Roman" w:cs="Times New Roman"/>
        </w:rPr>
      </w:pPr>
      <w:r w:rsidRPr="004C4150">
        <w:rPr>
          <w:rFonts w:ascii="Times New Roman" w:hAnsi="Times New Roman" w:cs="Times New Roman"/>
        </w:rPr>
        <w:t>Zakres zamówienia, o którym mowa w ust. 1 obejmuje:</w:t>
      </w:r>
    </w:p>
    <w:p w14:paraId="64056437" w14:textId="77777777" w:rsidR="008054A9" w:rsidRPr="004C4150" w:rsidRDefault="008054A9" w:rsidP="004F4F43">
      <w:pPr>
        <w:pStyle w:val="Teksttreci0"/>
        <w:tabs>
          <w:tab w:val="left" w:pos="409"/>
        </w:tabs>
        <w:spacing w:line="276" w:lineRule="auto"/>
        <w:jc w:val="both"/>
        <w:rPr>
          <w:rFonts w:ascii="Times New Roman" w:hAnsi="Times New Roman" w:cs="Times New Roman"/>
          <w:color w:val="auto"/>
        </w:rPr>
      </w:pPr>
      <w:r w:rsidRPr="004C4150">
        <w:rPr>
          <w:rFonts w:ascii="Times New Roman" w:hAnsi="Times New Roman" w:cs="Times New Roman"/>
          <w:b/>
          <w:bCs/>
          <w:color w:val="auto"/>
        </w:rPr>
        <w:t>1)</w:t>
      </w:r>
      <w:r w:rsidRPr="004C4150">
        <w:rPr>
          <w:rFonts w:ascii="Times New Roman" w:hAnsi="Times New Roman" w:cs="Times New Roman"/>
          <w:color w:val="auto"/>
        </w:rPr>
        <w:t xml:space="preserve"> wyposażenie właścicieli nieruchomości, na których zamieszkują mieszkańcy oraz domków letniskowych na nieruchomości lub innych nieruchomości wykorzystywanych na cele rekreacyjno – wypoczynkowe w pojemniki oraz dodatkowe worki na odpady niesegregowane (zmieszane) oraz worki na odpady selektywnie zbierane (oddzielnie worek na szkło, worek na papier i tekturę, worek na metale, tworzywa sztuczne, opakowania wielomateriałowe, worek na odpady BIO),</w:t>
      </w:r>
    </w:p>
    <w:p w14:paraId="3DE27749" w14:textId="77777777" w:rsidR="008054A9" w:rsidRPr="004C4150" w:rsidRDefault="008054A9" w:rsidP="004F4F43">
      <w:pPr>
        <w:pStyle w:val="Teksttreci0"/>
        <w:tabs>
          <w:tab w:val="left" w:pos="409"/>
        </w:tabs>
        <w:spacing w:line="276" w:lineRule="auto"/>
        <w:jc w:val="both"/>
        <w:rPr>
          <w:rFonts w:ascii="Times New Roman" w:hAnsi="Times New Roman" w:cs="Times New Roman"/>
          <w:color w:val="auto"/>
        </w:rPr>
      </w:pPr>
      <w:r w:rsidRPr="004C4150">
        <w:rPr>
          <w:rFonts w:ascii="Times New Roman" w:hAnsi="Times New Roman" w:cs="Times New Roman"/>
          <w:b/>
          <w:bCs/>
          <w:color w:val="auto"/>
        </w:rPr>
        <w:t>2)</w:t>
      </w:r>
      <w:r w:rsidRPr="004C4150">
        <w:rPr>
          <w:rFonts w:ascii="Times New Roman" w:hAnsi="Times New Roman" w:cs="Times New Roman"/>
          <w:color w:val="auto"/>
        </w:rPr>
        <w:t xml:space="preserve"> wyposażenie punktu selektywnego zbierania odpadów komunalnych w odpowiednie kontenery i pojemniki do gromadzenia odpadów komunalnych,</w:t>
      </w:r>
    </w:p>
    <w:p w14:paraId="3406F52D" w14:textId="77777777" w:rsidR="008054A9" w:rsidRPr="004C4150" w:rsidRDefault="008054A9" w:rsidP="004F4F43">
      <w:pPr>
        <w:pStyle w:val="Teksttreci0"/>
        <w:tabs>
          <w:tab w:val="left" w:pos="409"/>
        </w:tabs>
        <w:spacing w:line="276" w:lineRule="auto"/>
        <w:jc w:val="both"/>
        <w:rPr>
          <w:rFonts w:ascii="Times New Roman" w:hAnsi="Times New Roman" w:cs="Times New Roman"/>
          <w:color w:val="auto"/>
        </w:rPr>
      </w:pPr>
      <w:r w:rsidRPr="004C4150">
        <w:rPr>
          <w:rFonts w:ascii="Times New Roman" w:hAnsi="Times New Roman" w:cs="Times New Roman"/>
          <w:b/>
          <w:bCs/>
          <w:color w:val="auto"/>
        </w:rPr>
        <w:t>3)</w:t>
      </w:r>
      <w:r w:rsidRPr="004C4150">
        <w:rPr>
          <w:rFonts w:ascii="Times New Roman" w:hAnsi="Times New Roman" w:cs="Times New Roman"/>
          <w:color w:val="auto"/>
        </w:rPr>
        <w:t xml:space="preserve"> odbiór i zagospodarowanie całego strumienia odpadów komunalnych z:</w:t>
      </w:r>
    </w:p>
    <w:p w14:paraId="09F88808" w14:textId="77777777" w:rsidR="008054A9" w:rsidRPr="004C4150" w:rsidRDefault="008054A9" w:rsidP="004F4F43">
      <w:pPr>
        <w:pStyle w:val="Teksttreci0"/>
        <w:tabs>
          <w:tab w:val="left" w:pos="409"/>
        </w:tabs>
        <w:spacing w:line="276" w:lineRule="auto"/>
        <w:jc w:val="both"/>
        <w:rPr>
          <w:rFonts w:ascii="Times New Roman" w:hAnsi="Times New Roman" w:cs="Times New Roman"/>
          <w:color w:val="auto"/>
        </w:rPr>
      </w:pPr>
      <w:r w:rsidRPr="004C4150">
        <w:rPr>
          <w:rFonts w:ascii="Times New Roman" w:hAnsi="Times New Roman" w:cs="Times New Roman"/>
          <w:b/>
          <w:bCs/>
          <w:color w:val="auto"/>
        </w:rPr>
        <w:t>a)</w:t>
      </w:r>
      <w:r w:rsidRPr="004C4150">
        <w:rPr>
          <w:rFonts w:ascii="Times New Roman" w:hAnsi="Times New Roman" w:cs="Times New Roman"/>
          <w:color w:val="auto"/>
        </w:rPr>
        <w:t xml:space="preserve"> nieruchomości zamieszkałych, </w:t>
      </w:r>
    </w:p>
    <w:p w14:paraId="1E8755BA" w14:textId="77777777" w:rsidR="008054A9" w:rsidRPr="004C4150" w:rsidRDefault="008054A9" w:rsidP="004F4F43">
      <w:pPr>
        <w:pStyle w:val="Teksttreci0"/>
        <w:tabs>
          <w:tab w:val="left" w:pos="409"/>
        </w:tabs>
        <w:spacing w:line="276" w:lineRule="auto"/>
        <w:jc w:val="both"/>
        <w:rPr>
          <w:rFonts w:ascii="Times New Roman" w:hAnsi="Times New Roman" w:cs="Times New Roman"/>
          <w:color w:val="auto"/>
        </w:rPr>
      </w:pPr>
      <w:r w:rsidRPr="004C4150">
        <w:rPr>
          <w:rFonts w:ascii="Times New Roman" w:hAnsi="Times New Roman" w:cs="Times New Roman"/>
          <w:b/>
          <w:bCs/>
          <w:color w:val="auto"/>
        </w:rPr>
        <w:t xml:space="preserve">b) </w:t>
      </w:r>
      <w:r w:rsidRPr="004C4150">
        <w:rPr>
          <w:rFonts w:ascii="Times New Roman" w:hAnsi="Times New Roman" w:cs="Times New Roman"/>
          <w:color w:val="auto"/>
        </w:rPr>
        <w:t>domków letniskowych na nieruchomości lub innych nieruchomości wykorzystywanych na cele rekreacyjno – wypoczynkowe,</w:t>
      </w:r>
    </w:p>
    <w:p w14:paraId="48F08A99" w14:textId="77777777" w:rsidR="008054A9" w:rsidRPr="004C4150" w:rsidRDefault="008054A9" w:rsidP="004F4F43">
      <w:pPr>
        <w:pStyle w:val="Teksttreci0"/>
        <w:tabs>
          <w:tab w:val="left" w:pos="409"/>
        </w:tabs>
        <w:spacing w:line="276" w:lineRule="auto"/>
        <w:jc w:val="both"/>
        <w:rPr>
          <w:rFonts w:ascii="Times New Roman" w:hAnsi="Times New Roman" w:cs="Times New Roman"/>
          <w:color w:val="auto"/>
        </w:rPr>
      </w:pPr>
      <w:r w:rsidRPr="004C4150">
        <w:rPr>
          <w:rFonts w:ascii="Times New Roman" w:hAnsi="Times New Roman" w:cs="Times New Roman"/>
          <w:b/>
          <w:bCs/>
          <w:color w:val="auto"/>
        </w:rPr>
        <w:t>c)</w:t>
      </w:r>
      <w:r w:rsidRPr="004C4150">
        <w:rPr>
          <w:rFonts w:ascii="Times New Roman" w:hAnsi="Times New Roman" w:cs="Times New Roman"/>
          <w:color w:val="auto"/>
        </w:rPr>
        <w:t xml:space="preserve"> punktu selektywnego zbierania odpadów komunalnych w Żytnie (PSZOK),</w:t>
      </w:r>
    </w:p>
    <w:p w14:paraId="23EFFFCA" w14:textId="6B722466" w:rsidR="00B80F72" w:rsidRPr="004C4150" w:rsidRDefault="008054A9" w:rsidP="004F4F43">
      <w:pPr>
        <w:pStyle w:val="Teksttreci0"/>
        <w:tabs>
          <w:tab w:val="left" w:pos="409"/>
        </w:tabs>
        <w:spacing w:line="276" w:lineRule="auto"/>
        <w:jc w:val="both"/>
        <w:rPr>
          <w:rFonts w:ascii="Times New Roman" w:hAnsi="Times New Roman" w:cs="Times New Roman"/>
          <w:color w:val="auto"/>
        </w:rPr>
      </w:pPr>
      <w:r w:rsidRPr="004C4150">
        <w:rPr>
          <w:rFonts w:ascii="Times New Roman" w:hAnsi="Times New Roman" w:cs="Times New Roman"/>
          <w:b/>
          <w:bCs/>
          <w:color w:val="auto"/>
        </w:rPr>
        <w:t>4)</w:t>
      </w:r>
      <w:r w:rsidRPr="004C4150">
        <w:rPr>
          <w:rFonts w:ascii="Times New Roman" w:hAnsi="Times New Roman" w:cs="Times New Roman"/>
          <w:color w:val="auto"/>
        </w:rPr>
        <w:t xml:space="preserve"> wykonanie dwóch zbiórek objazdowych w celu zebrania mebli i innych odpadów wielkogabarytowych, zużytego sprzętu elektrycznego i elektronicznego oraz zużytych opon od aut osobowych.</w:t>
      </w:r>
    </w:p>
    <w:p w14:paraId="6B5BCF45" w14:textId="73615DE8" w:rsidR="00D745F1" w:rsidRPr="004C4150" w:rsidRDefault="0022408F" w:rsidP="0022408F">
      <w:pPr>
        <w:pStyle w:val="Teksttreci0"/>
        <w:shd w:val="clear" w:color="auto" w:fill="auto"/>
        <w:spacing w:line="276" w:lineRule="auto"/>
        <w:jc w:val="both"/>
        <w:rPr>
          <w:rFonts w:ascii="Times New Roman" w:hAnsi="Times New Roman" w:cs="Times New Roman"/>
          <w:color w:val="auto"/>
        </w:rPr>
      </w:pPr>
      <w:r w:rsidRPr="004C4150">
        <w:rPr>
          <w:rFonts w:ascii="Times New Roman" w:hAnsi="Times New Roman" w:cs="Times New Roman"/>
          <w:color w:val="auto"/>
        </w:rPr>
        <w:t>3.</w:t>
      </w:r>
      <w:r w:rsidR="000217CC" w:rsidRPr="004C4150">
        <w:rPr>
          <w:rFonts w:ascii="Times New Roman" w:hAnsi="Times New Roman" w:cs="Times New Roman"/>
          <w:color w:val="auto"/>
        </w:rPr>
        <w:t>Przez odbieranie odpadów należy rozumieć w szczególności opróżnianie pojemników z odpadów i transport tych odpadów do miejsca ich zagospodarowania tj.</w:t>
      </w:r>
    </w:p>
    <w:p w14:paraId="63677A56" w14:textId="77777777" w:rsidR="001A4C4B" w:rsidRPr="004C4150" w:rsidRDefault="001A4C4B" w:rsidP="004F4F43">
      <w:p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b/>
          <w:bCs/>
          <w:color w:val="auto"/>
          <w:sz w:val="22"/>
          <w:szCs w:val="22"/>
        </w:rPr>
        <w:lastRenderedPageBreak/>
        <w:t xml:space="preserve">1) </w:t>
      </w:r>
      <w:r w:rsidRPr="004C4150">
        <w:rPr>
          <w:rFonts w:ascii="Times New Roman" w:hAnsi="Times New Roman" w:cs="Times New Roman"/>
          <w:color w:val="auto"/>
          <w:sz w:val="22"/>
          <w:szCs w:val="22"/>
        </w:rPr>
        <w:t xml:space="preserve">Przez odbieranie odpadów należy rozumieć w szczególności opróżnianie pojemników z odpadów i transport tych odpadów do miejsca ich zagospodarowania. </w:t>
      </w:r>
      <w:r w:rsidRPr="004C4150">
        <w:rPr>
          <w:rFonts w:ascii="Times New Roman" w:eastAsia="Times New Roman" w:hAnsi="Times New Roman" w:cs="Times New Roman"/>
          <w:color w:val="auto"/>
          <w:sz w:val="22"/>
          <w:szCs w:val="22"/>
        </w:rPr>
        <w:t>Realizując zagospodarowanie odebranych z zamieszkałych nieruchomości odpadów komunalnych, podmiot odbierający odpady zobowiązany jest do przekazania:</w:t>
      </w:r>
    </w:p>
    <w:p w14:paraId="13CD14A1" w14:textId="60F7D06D" w:rsidR="001A4C4B" w:rsidRPr="004C4150" w:rsidRDefault="001A4C4B" w:rsidP="004F4F43">
      <w:pPr>
        <w:pStyle w:val="Default"/>
        <w:spacing w:line="276" w:lineRule="auto"/>
        <w:jc w:val="both"/>
        <w:rPr>
          <w:rFonts w:ascii="Times New Roman" w:hAnsi="Times New Roman" w:cs="Times New Roman"/>
          <w:color w:val="auto"/>
          <w:sz w:val="22"/>
          <w:szCs w:val="22"/>
        </w:rPr>
      </w:pPr>
      <w:r w:rsidRPr="004C4150">
        <w:rPr>
          <w:rFonts w:ascii="Times New Roman" w:eastAsia="Times New Roman" w:hAnsi="Times New Roman" w:cs="Times New Roman"/>
          <w:color w:val="auto"/>
          <w:sz w:val="22"/>
          <w:szCs w:val="22"/>
        </w:rPr>
        <w:t xml:space="preserve">a)zmieszanych odpadów komunalnych do instalacji komunalnych lub instalacji zastępczych, określonych dla regionu III, zgodnie z Uchwałą Sejmiku Województwa Łódzkiego nr XL/503/17 z dnia 20 czerwca 2017 r. w sprawie wykonania Planu gospodarki odpadami dla województwa łódzkiego na lata 2016-2022 z uwzględnieniem lat 2023-2028 (Dz. Urz. Woj. Ł. z 2017 r. poz. 3160 ze zm.), oraz zgodnie z załącznikiem  do Uchwały </w:t>
      </w:r>
      <w:r w:rsidRPr="004C4150">
        <w:rPr>
          <w:rFonts w:ascii="Times New Roman" w:hAnsi="Times New Roman" w:cs="Times New Roman"/>
          <w:color w:val="auto"/>
          <w:sz w:val="22"/>
          <w:szCs w:val="22"/>
        </w:rPr>
        <w:t xml:space="preserve"> Nr XXXVI/466/21  Sejmiku Województwa Łódzkiego  z dnia 28 września 2021 r. w sprawie Planu Gospodarki odpadami dla województwa Łódzkiego na lata 2019-2025 z uwzględnieniem lat 2026-2031.</w:t>
      </w:r>
    </w:p>
    <w:p w14:paraId="3D9D20BB" w14:textId="77777777" w:rsidR="001A4C4B" w:rsidRPr="004C4150" w:rsidRDefault="001A4C4B" w:rsidP="004F4F43">
      <w:pPr>
        <w:pStyle w:val="Default"/>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b)</w:t>
      </w:r>
      <w:r w:rsidRPr="004C4150">
        <w:rPr>
          <w:rFonts w:ascii="Times New Roman" w:eastAsia="Times New Roman" w:hAnsi="Times New Roman" w:cs="Times New Roman"/>
          <w:color w:val="auto"/>
          <w:sz w:val="22"/>
          <w:szCs w:val="22"/>
        </w:rPr>
        <w:t>selektywnie zebranych odpadów komunalnych do instalacji odzysku i unieszkodliwiania, zgodnie z hierarchią postępowania z odpadami, określoną w obowiązujących przepisach prawa, w szczególności w ustawie o odpadach z dnia 14 grudnia 2012 r. (t. j. Dz. U. z 2022 r., poz. 699 ze zm.)  art. 17, z zastrzeżeniem, że jeżeli przed przekazaniem odebranych selektywnie odpadów do instalacji odzysku i unieszkodliwiania zostały one skierowane przez podmiot odbierający odpady do przesortowania, to powstałe pozostałości z sortowania - odpad o kodzie 19 12 12, przeznaczone do składowania, muszą zostać przekazane do instalacji komunalnych lub instalacji zastępczych. Zakres przedmiotu zamówienia obejmuje transport odebranych odpadów do instalacji odzysku i unieszkodliwiania odpadów lub do instalacji komunalnych bądź instalacji zastępczych.</w:t>
      </w:r>
    </w:p>
    <w:p w14:paraId="4FFD8145" w14:textId="77777777" w:rsidR="001A4C4B" w:rsidRPr="004C4150" w:rsidRDefault="001A4C4B" w:rsidP="004F4F43">
      <w:pPr>
        <w:autoSpaceDE w:val="0"/>
        <w:autoSpaceDN w:val="0"/>
        <w:adjustRightInd w:val="0"/>
        <w:spacing w:line="276" w:lineRule="auto"/>
        <w:jc w:val="both"/>
        <w:rPr>
          <w:rFonts w:ascii="Times New Roman" w:hAnsi="Times New Roman" w:cs="Times New Roman"/>
          <w:color w:val="auto"/>
          <w:sz w:val="22"/>
          <w:szCs w:val="22"/>
        </w:rPr>
      </w:pPr>
    </w:p>
    <w:p w14:paraId="4B551E04" w14:textId="77777777" w:rsidR="001A4C4B" w:rsidRPr="004C4150" w:rsidRDefault="001A4C4B" w:rsidP="004F4F43">
      <w:p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Dopuszcza się magazynowanie odpadów na bazie magazynowo - transportowej przed ich przekazaniem do miejsca ich zagospodarowania. Odbieranie odpadów komunalnych obejmuje odbieranie co najmniej niesegregowanych (zmieszanych) oraz selektywnie zbieranych rodzajów odpadów komunalnych tj.:</w:t>
      </w:r>
    </w:p>
    <w:p w14:paraId="1B6D5327"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papieru i tektury</w:t>
      </w:r>
    </w:p>
    <w:p w14:paraId="4C1BAE86"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tworzywa sztucznego</w:t>
      </w:r>
    </w:p>
    <w:p w14:paraId="5D031CBA"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metalu</w:t>
      </w:r>
    </w:p>
    <w:p w14:paraId="5B71E170"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opakowań wielomateriałowych</w:t>
      </w:r>
    </w:p>
    <w:p w14:paraId="3AE265AC"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szkła</w:t>
      </w:r>
    </w:p>
    <w:p w14:paraId="1A63451D"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bioodpadów</w:t>
      </w:r>
    </w:p>
    <w:p w14:paraId="6D5F23E7"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 xml:space="preserve">odpadów kuchennych </w:t>
      </w:r>
      <w:r w:rsidRPr="004C4150">
        <w:rPr>
          <w:rFonts w:ascii="Times New Roman" w:eastAsia="Calibri" w:hAnsi="Times New Roman" w:cs="Times New Roman"/>
          <w:color w:val="auto"/>
          <w:sz w:val="22"/>
          <w:szCs w:val="22"/>
          <w:lang w:eastAsia="en-US"/>
        </w:rPr>
        <w:t>ulegających biodegradacji</w:t>
      </w:r>
    </w:p>
    <w:p w14:paraId="75F141DC"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zużytych baterii i akumulatorów</w:t>
      </w:r>
    </w:p>
    <w:p w14:paraId="43789952"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zużytego sprzętu elektrycznego i elektronicznego</w:t>
      </w:r>
    </w:p>
    <w:p w14:paraId="049EB722"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przeterminowanych leków i chemikaliów</w:t>
      </w:r>
    </w:p>
    <w:p w14:paraId="57E44CBF"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mebli i innych odpadów wielkogabarytowych</w:t>
      </w:r>
    </w:p>
    <w:p w14:paraId="6C611A78"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zużytych opon</w:t>
      </w:r>
    </w:p>
    <w:p w14:paraId="64415AB0"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eastAsia="Calibri" w:hAnsi="Times New Roman" w:cs="Times New Roman"/>
          <w:color w:val="auto"/>
          <w:sz w:val="22"/>
          <w:szCs w:val="22"/>
          <w:lang w:eastAsia="en-US"/>
        </w:rPr>
        <w:t>odpadów niebezpiecznych</w:t>
      </w:r>
    </w:p>
    <w:p w14:paraId="3A40FDC3"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odpadów budowlanych i rozbiórkowych stanowiących odpady komunalne</w:t>
      </w:r>
    </w:p>
    <w:p w14:paraId="6A53E3ED" w14:textId="77777777" w:rsidR="001A4C4B" w:rsidRPr="004C4150" w:rsidRDefault="001A4C4B" w:rsidP="004F4F43">
      <w:pPr>
        <w:pStyle w:val="Akapitzlist"/>
        <w:widowControl/>
        <w:numPr>
          <w:ilvl w:val="0"/>
          <w:numId w:val="32"/>
        </w:num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 xml:space="preserve">odpadów niekwalifikujących się do odpadów medycznych, powstałych w gospodarstwie domowym w wyniku przyjmowania produktów leczniczych w formie iniekcji i prowadzenia monitoringu poziomu substancji we krwi, w szczególności igły i strzykawki. </w:t>
      </w:r>
    </w:p>
    <w:p w14:paraId="56CC961B" w14:textId="76411719" w:rsidR="00467FC5" w:rsidRPr="004C4150" w:rsidRDefault="001A4C4B" w:rsidP="004F4F43">
      <w:pPr>
        <w:autoSpaceDE w:val="0"/>
        <w:autoSpaceDN w:val="0"/>
        <w:adjustRightInd w:val="0"/>
        <w:spacing w:line="276" w:lineRule="auto"/>
        <w:jc w:val="both"/>
        <w:rPr>
          <w:rFonts w:ascii="Times New Roman" w:hAnsi="Times New Roman" w:cs="Times New Roman"/>
          <w:color w:val="auto"/>
          <w:sz w:val="22"/>
          <w:szCs w:val="22"/>
        </w:rPr>
      </w:pPr>
      <w:r w:rsidRPr="004C4150">
        <w:rPr>
          <w:rFonts w:ascii="Times New Roman" w:hAnsi="Times New Roman" w:cs="Times New Roman"/>
          <w:color w:val="auto"/>
          <w:sz w:val="22"/>
          <w:szCs w:val="22"/>
        </w:rPr>
        <w:t>Wykonawca zobowiązany jest do selektywnego odbierania, selektywnie zebranych odpadów komunalnych przez właścicieli nieruchomości. Zakazuje się mieszania selektywnie zebranych odpadów komunalnych ze zmieszanymi odpadami komunalnymi odbieranymi od właścicieli nieruchomości.</w:t>
      </w:r>
    </w:p>
    <w:p w14:paraId="01A768AC" w14:textId="13A87871" w:rsidR="00467FC5" w:rsidRPr="004C4150" w:rsidRDefault="00A273F9" w:rsidP="004F4F43">
      <w:pPr>
        <w:pStyle w:val="Teksttreci0"/>
        <w:shd w:val="clear" w:color="auto" w:fill="auto"/>
        <w:spacing w:line="276" w:lineRule="auto"/>
        <w:jc w:val="both"/>
        <w:rPr>
          <w:rFonts w:ascii="Times New Roman" w:hAnsi="Times New Roman" w:cs="Times New Roman"/>
          <w:color w:val="auto"/>
        </w:rPr>
      </w:pPr>
      <w:r w:rsidRPr="004C4150">
        <w:rPr>
          <w:rFonts w:ascii="Times New Roman" w:hAnsi="Times New Roman" w:cs="Times New Roman"/>
          <w:color w:val="auto"/>
        </w:rPr>
        <w:t>4.</w:t>
      </w:r>
      <w:r w:rsidR="00A52EAF" w:rsidRPr="004C4150">
        <w:rPr>
          <w:rFonts w:ascii="Times New Roman" w:hAnsi="Times New Roman" w:cs="Times New Roman"/>
          <w:color w:val="auto"/>
        </w:rPr>
        <w:t>Dopuszcza się magazynowanie odpadów na bazie magazynowo - transportowej przed ich przekazaniem do miejsca ich zagospodarowania.</w:t>
      </w:r>
    </w:p>
    <w:p w14:paraId="0E674051" w14:textId="412133DC" w:rsidR="00467FC5" w:rsidRPr="004C4150" w:rsidRDefault="006D3795" w:rsidP="004F4F43">
      <w:pPr>
        <w:pStyle w:val="Teksttreci0"/>
        <w:shd w:val="clear" w:color="auto" w:fill="auto"/>
        <w:spacing w:line="276" w:lineRule="auto"/>
        <w:jc w:val="both"/>
        <w:rPr>
          <w:rFonts w:ascii="Times New Roman" w:hAnsi="Times New Roman" w:cs="Times New Roman"/>
          <w:color w:val="auto"/>
        </w:rPr>
      </w:pPr>
      <w:r w:rsidRPr="004C4150">
        <w:rPr>
          <w:rFonts w:ascii="Times New Roman" w:hAnsi="Times New Roman" w:cs="Times New Roman"/>
          <w:color w:val="auto"/>
        </w:rPr>
        <w:t>5.</w:t>
      </w:r>
      <w:r w:rsidR="00761ACF" w:rsidRPr="004C4150">
        <w:rPr>
          <w:rFonts w:ascii="Times New Roman" w:hAnsi="Times New Roman" w:cs="Times New Roman"/>
          <w:color w:val="auto"/>
        </w:rPr>
        <w:t xml:space="preserve"> </w:t>
      </w:r>
      <w:r w:rsidR="00A52EAF" w:rsidRPr="004C4150">
        <w:rPr>
          <w:rFonts w:ascii="Times New Roman" w:hAnsi="Times New Roman" w:cs="Times New Roman"/>
          <w:color w:val="auto"/>
        </w:rPr>
        <w:t xml:space="preserve">Wykonawca zobowiązany jest tak opracować „trasówki” by odpady były zbierane tylko </w:t>
      </w:r>
      <w:r w:rsidR="007D5800" w:rsidRPr="004C4150">
        <w:rPr>
          <w:rFonts w:ascii="Times New Roman" w:hAnsi="Times New Roman" w:cs="Times New Roman"/>
          <w:color w:val="auto"/>
        </w:rPr>
        <w:t xml:space="preserve">na terenie </w:t>
      </w:r>
      <w:r w:rsidR="007D5800" w:rsidRPr="004C4150">
        <w:rPr>
          <w:rFonts w:ascii="Times New Roman" w:hAnsi="Times New Roman" w:cs="Times New Roman"/>
          <w:color w:val="auto"/>
        </w:rPr>
        <w:lastRenderedPageBreak/>
        <w:t>gminy Żytno</w:t>
      </w:r>
      <w:r w:rsidR="00A52EAF" w:rsidRPr="004C4150">
        <w:rPr>
          <w:rFonts w:ascii="Times New Roman" w:hAnsi="Times New Roman" w:cs="Times New Roman"/>
          <w:color w:val="auto"/>
        </w:rPr>
        <w:t>. Nie dopuszcza się zbierania (dopełnianie pojazdu odpadami) z terenu innych gmin. Zakazuje się mieszania odpadów zmieszanych i pozostałych z selektywnie zebranymi oraz mieszania poszczególnych frakcji odpadów selektywnie zebranych.</w:t>
      </w:r>
      <w:r w:rsidR="003345B7" w:rsidRPr="004C4150">
        <w:rPr>
          <w:rFonts w:ascii="Times New Roman" w:hAnsi="Times New Roman" w:cs="Times New Roman"/>
          <w:color w:val="auto"/>
        </w:rPr>
        <w:t xml:space="preserve"> Zakazuje si</w:t>
      </w:r>
      <w:r w:rsidR="00467FC5" w:rsidRPr="004C4150">
        <w:rPr>
          <w:rFonts w:ascii="Times New Roman" w:hAnsi="Times New Roman" w:cs="Times New Roman"/>
          <w:color w:val="auto"/>
        </w:rPr>
        <w:t xml:space="preserve">ę  mieszania oraz odbioru w tym samym terminie </w:t>
      </w:r>
      <w:r w:rsidR="003345B7" w:rsidRPr="004C4150">
        <w:rPr>
          <w:rFonts w:ascii="Times New Roman" w:hAnsi="Times New Roman" w:cs="Times New Roman"/>
          <w:color w:val="auto"/>
        </w:rPr>
        <w:t>odpadów</w:t>
      </w:r>
      <w:r w:rsidR="00467FC5" w:rsidRPr="004C4150">
        <w:rPr>
          <w:rFonts w:ascii="Times New Roman" w:hAnsi="Times New Roman" w:cs="Times New Roman"/>
          <w:color w:val="auto"/>
        </w:rPr>
        <w:t xml:space="preserve"> komunalnych powstałych </w:t>
      </w:r>
      <w:r w:rsidR="003345B7" w:rsidRPr="004C4150">
        <w:rPr>
          <w:rFonts w:ascii="Times New Roman" w:hAnsi="Times New Roman" w:cs="Times New Roman"/>
          <w:color w:val="auto"/>
        </w:rPr>
        <w:t>od właścicieli nieruchomości</w:t>
      </w:r>
      <w:r w:rsidR="00467FC5" w:rsidRPr="004C4150">
        <w:rPr>
          <w:rFonts w:ascii="Times New Roman" w:hAnsi="Times New Roman" w:cs="Times New Roman"/>
          <w:color w:val="auto"/>
        </w:rPr>
        <w:t xml:space="preserve"> zamieszkałych</w:t>
      </w:r>
      <w:r w:rsidR="003345B7" w:rsidRPr="004C4150">
        <w:rPr>
          <w:rFonts w:ascii="Times New Roman" w:hAnsi="Times New Roman" w:cs="Times New Roman"/>
          <w:color w:val="auto"/>
        </w:rPr>
        <w:t xml:space="preserve"> (zmieszanych oraz selektywnych)</w:t>
      </w:r>
      <w:r w:rsidR="00467FC5" w:rsidRPr="004C4150">
        <w:rPr>
          <w:rFonts w:ascii="Times New Roman" w:hAnsi="Times New Roman" w:cs="Times New Roman"/>
          <w:color w:val="auto"/>
        </w:rPr>
        <w:t xml:space="preserve"> z odpadami z  przedsiębiorstw.</w:t>
      </w:r>
    </w:p>
    <w:p w14:paraId="3E0E7083" w14:textId="14B31FEF" w:rsidR="00D325E2" w:rsidRPr="004C4150" w:rsidRDefault="006D3795" w:rsidP="004F4F43">
      <w:pPr>
        <w:pStyle w:val="Teksttreci0"/>
        <w:shd w:val="clear" w:color="auto" w:fill="auto"/>
        <w:spacing w:line="276" w:lineRule="auto"/>
        <w:jc w:val="both"/>
        <w:rPr>
          <w:rFonts w:ascii="Times New Roman" w:hAnsi="Times New Roman" w:cs="Times New Roman"/>
          <w:color w:val="auto"/>
        </w:rPr>
      </w:pPr>
      <w:r w:rsidRPr="004C4150">
        <w:rPr>
          <w:rFonts w:ascii="Times New Roman" w:hAnsi="Times New Roman" w:cs="Times New Roman"/>
          <w:color w:val="auto"/>
        </w:rPr>
        <w:t>6.</w:t>
      </w:r>
      <w:r w:rsidR="0001248D" w:rsidRPr="004C4150">
        <w:rPr>
          <w:rFonts w:ascii="Times New Roman" w:hAnsi="Times New Roman" w:cs="Times New Roman"/>
          <w:color w:val="auto"/>
        </w:rPr>
        <w:t xml:space="preserve"> </w:t>
      </w:r>
      <w:r w:rsidR="007D5800" w:rsidRPr="004C4150">
        <w:rPr>
          <w:rFonts w:ascii="Times New Roman" w:hAnsi="Times New Roman" w:cs="Times New Roman"/>
          <w:color w:val="auto"/>
        </w:rPr>
        <w:t xml:space="preserve">Wykonawca przed zawarciem umowy przedłożył Zamawiającemu dokumenty wskazujące na prawo dostarczania odpadów do instalacji wskazanych w Formularzu ofertowym. Wykaz instalacji stanowi </w:t>
      </w:r>
      <w:r w:rsidR="00DD2686" w:rsidRPr="004C4150">
        <w:rPr>
          <w:rFonts w:ascii="Times New Roman" w:hAnsi="Times New Roman" w:cs="Times New Roman"/>
          <w:color w:val="auto"/>
        </w:rPr>
        <w:t>poniższa tabela</w:t>
      </w:r>
      <w:r w:rsidR="007D5800" w:rsidRPr="004C4150">
        <w:rPr>
          <w:rFonts w:ascii="Times New Roman" w:hAnsi="Times New Roman" w:cs="Times New Roman"/>
          <w:color w:val="auto"/>
        </w:rPr>
        <w:t>.</w:t>
      </w:r>
    </w:p>
    <w:p w14:paraId="459A4E0B" w14:textId="1B827672" w:rsidR="00DD2686" w:rsidRPr="004C4150" w:rsidRDefault="006D3795" w:rsidP="004F4F43">
      <w:pPr>
        <w:pStyle w:val="Teksttreci0"/>
        <w:shd w:val="clear" w:color="auto" w:fill="auto"/>
        <w:spacing w:line="276" w:lineRule="auto"/>
        <w:jc w:val="center"/>
        <w:rPr>
          <w:rFonts w:ascii="Times New Roman" w:hAnsi="Times New Roman" w:cs="Times New Roman"/>
          <w:b/>
          <w:bCs/>
          <w:color w:val="auto"/>
        </w:rPr>
      </w:pPr>
      <w:r w:rsidRPr="00213427">
        <w:rPr>
          <w:rFonts w:ascii="Times New Roman" w:hAnsi="Times New Roman" w:cs="Times New Roman"/>
          <w:color w:val="auto"/>
        </w:rPr>
        <w:t>7.</w:t>
      </w:r>
      <w:r w:rsidRPr="004C4150">
        <w:rPr>
          <w:rFonts w:ascii="Times New Roman" w:hAnsi="Times New Roman" w:cs="Times New Roman"/>
          <w:b/>
          <w:bCs/>
          <w:color w:val="auto"/>
        </w:rPr>
        <w:t xml:space="preserve"> </w:t>
      </w:r>
      <w:r w:rsidR="00DD2686" w:rsidRPr="004C4150">
        <w:rPr>
          <w:rFonts w:ascii="Times New Roman" w:hAnsi="Times New Roman" w:cs="Times New Roman"/>
          <w:b/>
          <w:bCs/>
          <w:color w:val="auto"/>
        </w:rPr>
        <w:t>Wykaz instalacji, do których dostarczane będą odpady komunalne z terenu</w:t>
      </w:r>
      <w:r w:rsidR="00D325E2" w:rsidRPr="004C4150">
        <w:rPr>
          <w:rFonts w:ascii="Times New Roman" w:hAnsi="Times New Roman" w:cs="Times New Roman"/>
          <w:b/>
          <w:bCs/>
          <w:color w:val="auto"/>
        </w:rPr>
        <w:t xml:space="preserve"> </w:t>
      </w:r>
      <w:r w:rsidR="00DD2686" w:rsidRPr="004C4150">
        <w:rPr>
          <w:rFonts w:ascii="Times New Roman" w:hAnsi="Times New Roman" w:cs="Times New Roman"/>
          <w:b/>
          <w:bCs/>
          <w:color w:val="auto"/>
        </w:rPr>
        <w:t>Gminy Żytno</w:t>
      </w:r>
    </w:p>
    <w:tbl>
      <w:tblPr>
        <w:tblpPr w:leftFromText="141" w:rightFromText="141" w:bottomFromText="160" w:vertAnchor="text" w:horzAnchor="margin" w:tblpY="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4660"/>
        <w:gridCol w:w="4224"/>
      </w:tblGrid>
      <w:tr w:rsidR="008037B7" w:rsidRPr="004C4150" w14:paraId="00C740FD" w14:textId="77777777" w:rsidTr="00CA6722">
        <w:trPr>
          <w:trHeight w:val="252"/>
        </w:trPr>
        <w:tc>
          <w:tcPr>
            <w:tcW w:w="580" w:type="dxa"/>
            <w:tcBorders>
              <w:top w:val="single" w:sz="4" w:space="0" w:color="auto"/>
              <w:left w:val="single" w:sz="4" w:space="0" w:color="auto"/>
              <w:bottom w:val="single" w:sz="4" w:space="0" w:color="auto"/>
              <w:right w:val="single" w:sz="4" w:space="0" w:color="auto"/>
            </w:tcBorders>
          </w:tcPr>
          <w:p w14:paraId="37B3ABC7" w14:textId="77777777" w:rsidR="0001248D" w:rsidRPr="00BC12CD" w:rsidRDefault="0001248D" w:rsidP="004F4F43">
            <w:pPr>
              <w:pStyle w:val="Teksttreci0"/>
              <w:spacing w:line="276" w:lineRule="auto"/>
              <w:jc w:val="center"/>
              <w:rPr>
                <w:rFonts w:ascii="Times New Roman" w:hAnsi="Times New Roman" w:cs="Times New Roman"/>
                <w:b/>
                <w:bCs/>
                <w:color w:val="auto"/>
                <w:sz w:val="20"/>
                <w:szCs w:val="20"/>
              </w:rPr>
            </w:pPr>
          </w:p>
          <w:p w14:paraId="02D1C178" w14:textId="77777777" w:rsidR="0001248D" w:rsidRPr="00BC12CD" w:rsidRDefault="0001248D" w:rsidP="004F4F43">
            <w:pPr>
              <w:pStyle w:val="Teksttreci0"/>
              <w:spacing w:line="276" w:lineRule="auto"/>
              <w:jc w:val="center"/>
              <w:rPr>
                <w:rFonts w:ascii="Times New Roman" w:hAnsi="Times New Roman" w:cs="Times New Roman"/>
                <w:b/>
                <w:bCs/>
                <w:color w:val="auto"/>
                <w:sz w:val="20"/>
                <w:szCs w:val="20"/>
              </w:rPr>
            </w:pPr>
            <w:r w:rsidRPr="00BC12CD">
              <w:rPr>
                <w:rFonts w:ascii="Times New Roman" w:hAnsi="Times New Roman" w:cs="Times New Roman"/>
                <w:b/>
                <w:bCs/>
                <w:color w:val="auto"/>
                <w:sz w:val="20"/>
                <w:szCs w:val="20"/>
              </w:rPr>
              <w:t>Lp.</w:t>
            </w:r>
          </w:p>
        </w:tc>
        <w:tc>
          <w:tcPr>
            <w:tcW w:w="4660" w:type="dxa"/>
            <w:tcBorders>
              <w:top w:val="single" w:sz="4" w:space="0" w:color="auto"/>
              <w:left w:val="single" w:sz="4" w:space="0" w:color="auto"/>
              <w:bottom w:val="single" w:sz="4" w:space="0" w:color="auto"/>
              <w:right w:val="single" w:sz="4" w:space="0" w:color="auto"/>
            </w:tcBorders>
          </w:tcPr>
          <w:p w14:paraId="43F7D9B5" w14:textId="77777777" w:rsidR="0001248D" w:rsidRPr="00BC12CD" w:rsidRDefault="0001248D" w:rsidP="004F4F43">
            <w:pPr>
              <w:pStyle w:val="Teksttreci0"/>
              <w:spacing w:line="276" w:lineRule="auto"/>
              <w:jc w:val="center"/>
              <w:rPr>
                <w:rFonts w:ascii="Times New Roman" w:hAnsi="Times New Roman" w:cs="Times New Roman"/>
                <w:b/>
                <w:bCs/>
                <w:color w:val="auto"/>
                <w:sz w:val="20"/>
                <w:szCs w:val="20"/>
              </w:rPr>
            </w:pPr>
          </w:p>
          <w:p w14:paraId="1667C8AE" w14:textId="77777777" w:rsidR="0001248D" w:rsidRPr="00BC12CD" w:rsidRDefault="0001248D" w:rsidP="004F4F43">
            <w:pPr>
              <w:pStyle w:val="Teksttreci0"/>
              <w:spacing w:line="276" w:lineRule="auto"/>
              <w:jc w:val="center"/>
              <w:rPr>
                <w:rFonts w:ascii="Times New Roman" w:hAnsi="Times New Roman" w:cs="Times New Roman"/>
                <w:b/>
                <w:bCs/>
                <w:color w:val="auto"/>
                <w:sz w:val="20"/>
                <w:szCs w:val="20"/>
              </w:rPr>
            </w:pPr>
            <w:r w:rsidRPr="00BC12CD">
              <w:rPr>
                <w:rFonts w:ascii="Times New Roman" w:hAnsi="Times New Roman" w:cs="Times New Roman"/>
                <w:b/>
                <w:bCs/>
                <w:color w:val="auto"/>
                <w:sz w:val="20"/>
                <w:szCs w:val="20"/>
              </w:rPr>
              <w:t>Rodzaj odebranych odpadów</w:t>
            </w:r>
          </w:p>
        </w:tc>
        <w:tc>
          <w:tcPr>
            <w:tcW w:w="4224" w:type="dxa"/>
            <w:tcBorders>
              <w:top w:val="single" w:sz="4" w:space="0" w:color="auto"/>
              <w:left w:val="single" w:sz="4" w:space="0" w:color="auto"/>
              <w:bottom w:val="single" w:sz="4" w:space="0" w:color="auto"/>
              <w:right w:val="single" w:sz="4" w:space="0" w:color="auto"/>
            </w:tcBorders>
          </w:tcPr>
          <w:p w14:paraId="268A701D" w14:textId="336EDF5B" w:rsidR="0001248D" w:rsidRPr="00BC12CD" w:rsidRDefault="0001248D" w:rsidP="004F4F43">
            <w:pPr>
              <w:pStyle w:val="Teksttreci0"/>
              <w:spacing w:line="276" w:lineRule="auto"/>
              <w:jc w:val="center"/>
              <w:rPr>
                <w:rFonts w:ascii="Times New Roman" w:hAnsi="Times New Roman" w:cs="Times New Roman"/>
                <w:b/>
                <w:bCs/>
                <w:color w:val="auto"/>
                <w:sz w:val="20"/>
                <w:szCs w:val="20"/>
              </w:rPr>
            </w:pPr>
            <w:r w:rsidRPr="00BC12CD">
              <w:rPr>
                <w:rFonts w:ascii="Times New Roman" w:hAnsi="Times New Roman" w:cs="Times New Roman"/>
                <w:b/>
                <w:bCs/>
                <w:color w:val="auto"/>
                <w:sz w:val="20"/>
                <w:szCs w:val="20"/>
              </w:rPr>
              <w:t>Nazwa i adres instalacji, właściwy</w:t>
            </w:r>
            <w:r w:rsidR="00E004F7">
              <w:rPr>
                <w:rFonts w:ascii="Times New Roman" w:hAnsi="Times New Roman" w:cs="Times New Roman"/>
                <w:b/>
                <w:bCs/>
                <w:color w:val="auto"/>
                <w:sz w:val="20"/>
                <w:szCs w:val="20"/>
              </w:rPr>
              <w:t xml:space="preserve"> M</w:t>
            </w:r>
            <w:r w:rsidRPr="00BC12CD">
              <w:rPr>
                <w:rFonts w:ascii="Times New Roman" w:hAnsi="Times New Roman" w:cs="Times New Roman"/>
                <w:b/>
                <w:bCs/>
                <w:color w:val="auto"/>
                <w:sz w:val="20"/>
                <w:szCs w:val="20"/>
              </w:rPr>
              <w:t>arszałek</w:t>
            </w:r>
          </w:p>
          <w:p w14:paraId="27FBC527" w14:textId="77777777" w:rsidR="0001248D" w:rsidRPr="00BC12CD" w:rsidRDefault="0001248D" w:rsidP="004F4F43">
            <w:pPr>
              <w:pStyle w:val="Teksttreci0"/>
              <w:spacing w:line="276" w:lineRule="auto"/>
              <w:jc w:val="center"/>
              <w:rPr>
                <w:rFonts w:ascii="Times New Roman" w:hAnsi="Times New Roman" w:cs="Times New Roman"/>
                <w:b/>
                <w:bCs/>
                <w:color w:val="auto"/>
                <w:sz w:val="20"/>
                <w:szCs w:val="20"/>
              </w:rPr>
            </w:pPr>
            <w:r w:rsidRPr="00BC12CD">
              <w:rPr>
                <w:rFonts w:ascii="Times New Roman" w:hAnsi="Times New Roman" w:cs="Times New Roman"/>
                <w:b/>
                <w:bCs/>
                <w:color w:val="auto"/>
                <w:sz w:val="20"/>
                <w:szCs w:val="20"/>
              </w:rPr>
              <w:t>Nr BDO instalacji</w:t>
            </w:r>
          </w:p>
        </w:tc>
      </w:tr>
      <w:tr w:rsidR="008037B7" w:rsidRPr="004C4150" w14:paraId="7CC2A63F" w14:textId="77777777" w:rsidTr="00CA6722">
        <w:trPr>
          <w:trHeight w:val="253"/>
        </w:trPr>
        <w:tc>
          <w:tcPr>
            <w:tcW w:w="580" w:type="dxa"/>
            <w:tcBorders>
              <w:top w:val="single" w:sz="4" w:space="0" w:color="auto"/>
              <w:left w:val="single" w:sz="4" w:space="0" w:color="auto"/>
              <w:bottom w:val="single" w:sz="4" w:space="0" w:color="auto"/>
              <w:right w:val="single" w:sz="4" w:space="0" w:color="auto"/>
            </w:tcBorders>
            <w:hideMark/>
          </w:tcPr>
          <w:p w14:paraId="75D17865" w14:textId="77777777" w:rsidR="0001248D" w:rsidRPr="00CA6722" w:rsidRDefault="0001248D" w:rsidP="00CA6722">
            <w:pPr>
              <w:pStyle w:val="Teksttreci0"/>
              <w:spacing w:line="276" w:lineRule="auto"/>
              <w:jc w:val="center"/>
              <w:rPr>
                <w:rFonts w:ascii="Times New Roman" w:hAnsi="Times New Roman" w:cs="Times New Roman"/>
                <w:color w:val="auto"/>
                <w:sz w:val="20"/>
                <w:szCs w:val="20"/>
              </w:rPr>
            </w:pPr>
            <w:r w:rsidRPr="00CA6722">
              <w:rPr>
                <w:rFonts w:ascii="Times New Roman" w:hAnsi="Times New Roman" w:cs="Times New Roman"/>
                <w:color w:val="auto"/>
                <w:sz w:val="20"/>
                <w:szCs w:val="20"/>
              </w:rPr>
              <w:t>1.</w:t>
            </w:r>
          </w:p>
        </w:tc>
        <w:tc>
          <w:tcPr>
            <w:tcW w:w="4660" w:type="dxa"/>
            <w:tcBorders>
              <w:top w:val="single" w:sz="4" w:space="0" w:color="auto"/>
              <w:left w:val="single" w:sz="4" w:space="0" w:color="auto"/>
              <w:bottom w:val="single" w:sz="4" w:space="0" w:color="auto"/>
              <w:right w:val="single" w:sz="4" w:space="0" w:color="auto"/>
            </w:tcBorders>
            <w:hideMark/>
          </w:tcPr>
          <w:p w14:paraId="4EFBC687" w14:textId="5CFF358C" w:rsidR="0001248D" w:rsidRPr="00CA6722" w:rsidRDefault="0001248D" w:rsidP="00CA6722">
            <w:pPr>
              <w:pStyle w:val="Teksttreci0"/>
              <w:spacing w:line="276" w:lineRule="auto"/>
              <w:jc w:val="center"/>
              <w:rPr>
                <w:rFonts w:ascii="Times New Roman" w:hAnsi="Times New Roman" w:cs="Times New Roman"/>
                <w:color w:val="auto"/>
                <w:sz w:val="20"/>
                <w:szCs w:val="20"/>
              </w:rPr>
            </w:pPr>
            <w:r w:rsidRPr="00CA6722">
              <w:rPr>
                <w:rFonts w:ascii="Times New Roman" w:hAnsi="Times New Roman" w:cs="Times New Roman"/>
                <w:color w:val="auto"/>
                <w:sz w:val="20"/>
                <w:szCs w:val="20"/>
              </w:rPr>
              <w:t>Niesegregowane (zmieszane) odpady komunalne</w:t>
            </w:r>
          </w:p>
        </w:tc>
        <w:tc>
          <w:tcPr>
            <w:tcW w:w="4224" w:type="dxa"/>
            <w:tcBorders>
              <w:top w:val="single" w:sz="4" w:space="0" w:color="auto"/>
              <w:left w:val="single" w:sz="4" w:space="0" w:color="auto"/>
              <w:bottom w:val="single" w:sz="4" w:space="0" w:color="auto"/>
              <w:right w:val="single" w:sz="4" w:space="0" w:color="auto"/>
            </w:tcBorders>
          </w:tcPr>
          <w:p w14:paraId="2BFBFA6B" w14:textId="77777777" w:rsidR="0001248D" w:rsidRPr="00BC12CD" w:rsidRDefault="0001248D" w:rsidP="004F4F43">
            <w:pPr>
              <w:pStyle w:val="Teksttreci0"/>
              <w:spacing w:line="276" w:lineRule="auto"/>
              <w:jc w:val="center"/>
              <w:rPr>
                <w:rFonts w:ascii="Times New Roman" w:hAnsi="Times New Roman" w:cs="Times New Roman"/>
                <w:b/>
                <w:bCs/>
                <w:color w:val="auto"/>
                <w:sz w:val="20"/>
                <w:szCs w:val="20"/>
              </w:rPr>
            </w:pPr>
          </w:p>
        </w:tc>
      </w:tr>
      <w:tr w:rsidR="008037B7" w:rsidRPr="004C4150" w14:paraId="34348794" w14:textId="77777777" w:rsidTr="00CA6722">
        <w:trPr>
          <w:trHeight w:val="252"/>
        </w:trPr>
        <w:tc>
          <w:tcPr>
            <w:tcW w:w="580" w:type="dxa"/>
            <w:tcBorders>
              <w:top w:val="single" w:sz="4" w:space="0" w:color="auto"/>
              <w:left w:val="single" w:sz="4" w:space="0" w:color="auto"/>
              <w:bottom w:val="single" w:sz="4" w:space="0" w:color="auto"/>
              <w:right w:val="single" w:sz="4" w:space="0" w:color="auto"/>
            </w:tcBorders>
          </w:tcPr>
          <w:p w14:paraId="48D2F8F3" w14:textId="77777777" w:rsidR="0001248D" w:rsidRPr="00CA6722" w:rsidRDefault="0001248D" w:rsidP="00CA6722">
            <w:pPr>
              <w:pStyle w:val="Teksttreci0"/>
              <w:spacing w:line="276" w:lineRule="auto"/>
              <w:jc w:val="center"/>
              <w:rPr>
                <w:rFonts w:ascii="Times New Roman" w:hAnsi="Times New Roman" w:cs="Times New Roman"/>
                <w:color w:val="auto"/>
                <w:sz w:val="20"/>
                <w:szCs w:val="20"/>
              </w:rPr>
            </w:pPr>
            <w:r w:rsidRPr="00CA6722">
              <w:rPr>
                <w:rFonts w:ascii="Times New Roman" w:hAnsi="Times New Roman" w:cs="Times New Roman"/>
                <w:color w:val="auto"/>
                <w:sz w:val="20"/>
                <w:szCs w:val="20"/>
              </w:rPr>
              <w:t>2.</w:t>
            </w:r>
          </w:p>
        </w:tc>
        <w:tc>
          <w:tcPr>
            <w:tcW w:w="4660" w:type="dxa"/>
            <w:tcBorders>
              <w:top w:val="single" w:sz="4" w:space="0" w:color="auto"/>
              <w:left w:val="single" w:sz="4" w:space="0" w:color="auto"/>
              <w:bottom w:val="single" w:sz="4" w:space="0" w:color="auto"/>
              <w:right w:val="single" w:sz="4" w:space="0" w:color="auto"/>
            </w:tcBorders>
          </w:tcPr>
          <w:p w14:paraId="42C31CF5" w14:textId="77777777" w:rsidR="0001248D" w:rsidRPr="00CA6722" w:rsidRDefault="0001248D" w:rsidP="00CA6722">
            <w:pPr>
              <w:pStyle w:val="Teksttreci0"/>
              <w:spacing w:line="276" w:lineRule="auto"/>
              <w:jc w:val="center"/>
              <w:rPr>
                <w:rFonts w:ascii="Times New Roman" w:hAnsi="Times New Roman" w:cs="Times New Roman"/>
                <w:color w:val="auto"/>
                <w:sz w:val="20"/>
                <w:szCs w:val="20"/>
              </w:rPr>
            </w:pPr>
            <w:bookmarkStart w:id="3" w:name="_Hlk98920523"/>
            <w:r w:rsidRPr="00CA6722">
              <w:rPr>
                <w:rFonts w:ascii="Times New Roman" w:hAnsi="Times New Roman" w:cs="Times New Roman"/>
                <w:color w:val="auto"/>
                <w:sz w:val="20"/>
                <w:szCs w:val="20"/>
              </w:rPr>
              <w:t>Tworzywa Sztuczne, Metale, Opakowania Wielomateriałowe</w:t>
            </w:r>
            <w:bookmarkEnd w:id="3"/>
          </w:p>
        </w:tc>
        <w:tc>
          <w:tcPr>
            <w:tcW w:w="4224" w:type="dxa"/>
            <w:tcBorders>
              <w:top w:val="single" w:sz="4" w:space="0" w:color="auto"/>
              <w:left w:val="single" w:sz="4" w:space="0" w:color="auto"/>
              <w:bottom w:val="single" w:sz="4" w:space="0" w:color="auto"/>
              <w:right w:val="single" w:sz="4" w:space="0" w:color="auto"/>
            </w:tcBorders>
          </w:tcPr>
          <w:p w14:paraId="523AC8C1" w14:textId="77777777" w:rsidR="0001248D" w:rsidRPr="00BC12CD" w:rsidRDefault="0001248D" w:rsidP="004F4F43">
            <w:pPr>
              <w:pStyle w:val="Teksttreci0"/>
              <w:spacing w:line="276" w:lineRule="auto"/>
              <w:jc w:val="center"/>
              <w:rPr>
                <w:rFonts w:ascii="Times New Roman" w:hAnsi="Times New Roman" w:cs="Times New Roman"/>
                <w:b/>
                <w:bCs/>
                <w:color w:val="auto"/>
                <w:sz w:val="20"/>
                <w:szCs w:val="20"/>
              </w:rPr>
            </w:pPr>
          </w:p>
        </w:tc>
      </w:tr>
      <w:tr w:rsidR="008037B7" w:rsidRPr="004C4150" w14:paraId="5BC4B9E6" w14:textId="77777777" w:rsidTr="00CA6722">
        <w:trPr>
          <w:trHeight w:val="252"/>
        </w:trPr>
        <w:tc>
          <w:tcPr>
            <w:tcW w:w="580" w:type="dxa"/>
            <w:tcBorders>
              <w:top w:val="single" w:sz="4" w:space="0" w:color="auto"/>
              <w:left w:val="single" w:sz="4" w:space="0" w:color="auto"/>
              <w:bottom w:val="single" w:sz="4" w:space="0" w:color="auto"/>
              <w:right w:val="single" w:sz="4" w:space="0" w:color="auto"/>
            </w:tcBorders>
          </w:tcPr>
          <w:p w14:paraId="27497C10" w14:textId="77777777" w:rsidR="0001248D" w:rsidRPr="00CA6722" w:rsidRDefault="0001248D" w:rsidP="00CA6722">
            <w:pPr>
              <w:pStyle w:val="Teksttreci0"/>
              <w:spacing w:line="276" w:lineRule="auto"/>
              <w:jc w:val="center"/>
              <w:rPr>
                <w:rFonts w:ascii="Times New Roman" w:hAnsi="Times New Roman" w:cs="Times New Roman"/>
                <w:color w:val="auto"/>
                <w:sz w:val="20"/>
                <w:szCs w:val="20"/>
              </w:rPr>
            </w:pPr>
            <w:r w:rsidRPr="00CA6722">
              <w:rPr>
                <w:rFonts w:ascii="Times New Roman" w:hAnsi="Times New Roman" w:cs="Times New Roman"/>
                <w:color w:val="auto"/>
                <w:sz w:val="20"/>
                <w:szCs w:val="20"/>
              </w:rPr>
              <w:t>3.</w:t>
            </w:r>
          </w:p>
        </w:tc>
        <w:tc>
          <w:tcPr>
            <w:tcW w:w="4660" w:type="dxa"/>
            <w:tcBorders>
              <w:top w:val="single" w:sz="4" w:space="0" w:color="auto"/>
              <w:left w:val="single" w:sz="4" w:space="0" w:color="auto"/>
              <w:bottom w:val="single" w:sz="4" w:space="0" w:color="auto"/>
              <w:right w:val="single" w:sz="4" w:space="0" w:color="auto"/>
            </w:tcBorders>
          </w:tcPr>
          <w:p w14:paraId="4ABEF719" w14:textId="70B1C0F9" w:rsidR="0001248D" w:rsidRPr="00CA6722" w:rsidRDefault="0001248D" w:rsidP="00CA6722">
            <w:pPr>
              <w:pStyle w:val="Teksttreci0"/>
              <w:spacing w:line="276" w:lineRule="auto"/>
              <w:jc w:val="center"/>
              <w:rPr>
                <w:rFonts w:ascii="Times New Roman" w:hAnsi="Times New Roman" w:cs="Times New Roman"/>
                <w:color w:val="auto"/>
                <w:sz w:val="20"/>
                <w:szCs w:val="20"/>
              </w:rPr>
            </w:pPr>
            <w:r w:rsidRPr="00CA6722">
              <w:rPr>
                <w:rFonts w:ascii="Times New Roman" w:hAnsi="Times New Roman" w:cs="Times New Roman"/>
                <w:color w:val="auto"/>
                <w:sz w:val="20"/>
                <w:szCs w:val="20"/>
              </w:rPr>
              <w:t>Szkł</w:t>
            </w:r>
            <w:r w:rsidR="002A348F" w:rsidRPr="00CA6722">
              <w:rPr>
                <w:rFonts w:ascii="Times New Roman" w:hAnsi="Times New Roman" w:cs="Times New Roman"/>
                <w:color w:val="auto"/>
                <w:sz w:val="20"/>
                <w:szCs w:val="20"/>
              </w:rPr>
              <w:t>o</w:t>
            </w:r>
          </w:p>
        </w:tc>
        <w:tc>
          <w:tcPr>
            <w:tcW w:w="4224" w:type="dxa"/>
            <w:tcBorders>
              <w:top w:val="single" w:sz="4" w:space="0" w:color="auto"/>
              <w:left w:val="single" w:sz="4" w:space="0" w:color="auto"/>
              <w:bottom w:val="single" w:sz="4" w:space="0" w:color="auto"/>
              <w:right w:val="single" w:sz="4" w:space="0" w:color="auto"/>
            </w:tcBorders>
          </w:tcPr>
          <w:p w14:paraId="1B1A51E7" w14:textId="77777777" w:rsidR="0001248D" w:rsidRPr="00BC12CD" w:rsidRDefault="0001248D" w:rsidP="002A348F">
            <w:pPr>
              <w:pStyle w:val="Teksttreci0"/>
              <w:spacing w:line="276" w:lineRule="auto"/>
              <w:rPr>
                <w:rFonts w:ascii="Times New Roman" w:hAnsi="Times New Roman" w:cs="Times New Roman"/>
                <w:b/>
                <w:bCs/>
                <w:color w:val="auto"/>
                <w:sz w:val="20"/>
                <w:szCs w:val="20"/>
              </w:rPr>
            </w:pPr>
          </w:p>
        </w:tc>
      </w:tr>
      <w:tr w:rsidR="008037B7" w:rsidRPr="004C4150" w14:paraId="0A57A6D8" w14:textId="77777777" w:rsidTr="00CA6722">
        <w:trPr>
          <w:trHeight w:val="252"/>
        </w:trPr>
        <w:tc>
          <w:tcPr>
            <w:tcW w:w="580" w:type="dxa"/>
            <w:tcBorders>
              <w:top w:val="single" w:sz="4" w:space="0" w:color="auto"/>
              <w:left w:val="single" w:sz="4" w:space="0" w:color="auto"/>
              <w:bottom w:val="single" w:sz="4" w:space="0" w:color="auto"/>
              <w:right w:val="single" w:sz="4" w:space="0" w:color="auto"/>
            </w:tcBorders>
          </w:tcPr>
          <w:p w14:paraId="51B8C9BC" w14:textId="77777777" w:rsidR="0001248D" w:rsidRPr="00CA6722" w:rsidRDefault="0001248D" w:rsidP="00CA6722">
            <w:pPr>
              <w:pStyle w:val="Teksttreci0"/>
              <w:spacing w:line="276" w:lineRule="auto"/>
              <w:jc w:val="center"/>
              <w:rPr>
                <w:rFonts w:ascii="Times New Roman" w:hAnsi="Times New Roman" w:cs="Times New Roman"/>
                <w:color w:val="auto"/>
                <w:sz w:val="20"/>
                <w:szCs w:val="20"/>
              </w:rPr>
            </w:pPr>
            <w:r w:rsidRPr="00CA6722">
              <w:rPr>
                <w:rFonts w:ascii="Times New Roman" w:hAnsi="Times New Roman" w:cs="Times New Roman"/>
                <w:color w:val="auto"/>
                <w:sz w:val="20"/>
                <w:szCs w:val="20"/>
              </w:rPr>
              <w:t>4.</w:t>
            </w:r>
          </w:p>
        </w:tc>
        <w:tc>
          <w:tcPr>
            <w:tcW w:w="4660" w:type="dxa"/>
            <w:tcBorders>
              <w:top w:val="single" w:sz="4" w:space="0" w:color="auto"/>
              <w:left w:val="single" w:sz="4" w:space="0" w:color="auto"/>
              <w:bottom w:val="single" w:sz="4" w:space="0" w:color="auto"/>
              <w:right w:val="single" w:sz="4" w:space="0" w:color="auto"/>
            </w:tcBorders>
          </w:tcPr>
          <w:p w14:paraId="1DFBE804" w14:textId="6A5DB7FC" w:rsidR="0001248D" w:rsidRPr="00CA6722" w:rsidRDefault="0001248D" w:rsidP="00CA6722">
            <w:pPr>
              <w:pStyle w:val="Teksttreci0"/>
              <w:spacing w:line="276" w:lineRule="auto"/>
              <w:jc w:val="center"/>
              <w:rPr>
                <w:rFonts w:ascii="Times New Roman" w:hAnsi="Times New Roman" w:cs="Times New Roman"/>
                <w:color w:val="auto"/>
                <w:sz w:val="20"/>
                <w:szCs w:val="20"/>
              </w:rPr>
            </w:pPr>
            <w:bookmarkStart w:id="4" w:name="_Hlk98920656"/>
            <w:r w:rsidRPr="00CA6722">
              <w:rPr>
                <w:rFonts w:ascii="Times New Roman" w:hAnsi="Times New Roman" w:cs="Times New Roman"/>
                <w:color w:val="auto"/>
                <w:sz w:val="20"/>
                <w:szCs w:val="20"/>
              </w:rPr>
              <w:t>Papier i Tektura</w:t>
            </w:r>
            <w:bookmarkEnd w:id="4"/>
          </w:p>
        </w:tc>
        <w:tc>
          <w:tcPr>
            <w:tcW w:w="4224" w:type="dxa"/>
            <w:tcBorders>
              <w:top w:val="single" w:sz="4" w:space="0" w:color="auto"/>
              <w:left w:val="single" w:sz="4" w:space="0" w:color="auto"/>
              <w:bottom w:val="single" w:sz="4" w:space="0" w:color="auto"/>
              <w:right w:val="single" w:sz="4" w:space="0" w:color="auto"/>
            </w:tcBorders>
          </w:tcPr>
          <w:p w14:paraId="6400B61F" w14:textId="77777777" w:rsidR="0001248D" w:rsidRPr="00BC12CD" w:rsidRDefault="0001248D" w:rsidP="004F4F43">
            <w:pPr>
              <w:pStyle w:val="Teksttreci0"/>
              <w:spacing w:line="276" w:lineRule="auto"/>
              <w:jc w:val="center"/>
              <w:rPr>
                <w:rFonts w:ascii="Times New Roman" w:hAnsi="Times New Roman" w:cs="Times New Roman"/>
                <w:b/>
                <w:bCs/>
                <w:color w:val="auto"/>
                <w:sz w:val="20"/>
                <w:szCs w:val="20"/>
              </w:rPr>
            </w:pPr>
          </w:p>
        </w:tc>
      </w:tr>
      <w:tr w:rsidR="008037B7" w:rsidRPr="004C4150" w14:paraId="351213DD" w14:textId="77777777" w:rsidTr="00CA6722">
        <w:trPr>
          <w:trHeight w:val="252"/>
        </w:trPr>
        <w:tc>
          <w:tcPr>
            <w:tcW w:w="580" w:type="dxa"/>
            <w:tcBorders>
              <w:top w:val="single" w:sz="4" w:space="0" w:color="auto"/>
              <w:left w:val="single" w:sz="4" w:space="0" w:color="auto"/>
              <w:bottom w:val="single" w:sz="4" w:space="0" w:color="auto"/>
              <w:right w:val="single" w:sz="4" w:space="0" w:color="auto"/>
            </w:tcBorders>
          </w:tcPr>
          <w:p w14:paraId="5BC2DE13" w14:textId="3F8FFC34" w:rsidR="0001248D" w:rsidRPr="00CA6722" w:rsidRDefault="0001248D" w:rsidP="00CA6722">
            <w:pPr>
              <w:pStyle w:val="Teksttreci0"/>
              <w:spacing w:line="276" w:lineRule="auto"/>
              <w:jc w:val="center"/>
              <w:rPr>
                <w:rFonts w:ascii="Times New Roman" w:hAnsi="Times New Roman" w:cs="Times New Roman"/>
                <w:color w:val="auto"/>
                <w:sz w:val="20"/>
                <w:szCs w:val="20"/>
              </w:rPr>
            </w:pPr>
            <w:r w:rsidRPr="00CA6722">
              <w:rPr>
                <w:rFonts w:ascii="Times New Roman" w:hAnsi="Times New Roman" w:cs="Times New Roman"/>
                <w:color w:val="auto"/>
                <w:sz w:val="20"/>
                <w:szCs w:val="20"/>
              </w:rPr>
              <w:t>5.</w:t>
            </w:r>
          </w:p>
        </w:tc>
        <w:tc>
          <w:tcPr>
            <w:tcW w:w="4660" w:type="dxa"/>
            <w:tcBorders>
              <w:top w:val="single" w:sz="4" w:space="0" w:color="auto"/>
              <w:left w:val="single" w:sz="4" w:space="0" w:color="auto"/>
              <w:bottom w:val="single" w:sz="4" w:space="0" w:color="auto"/>
              <w:right w:val="single" w:sz="4" w:space="0" w:color="auto"/>
            </w:tcBorders>
          </w:tcPr>
          <w:p w14:paraId="4FFE64E5" w14:textId="77777777" w:rsidR="0001248D" w:rsidRPr="00CA6722" w:rsidRDefault="0001248D" w:rsidP="00CA6722">
            <w:pPr>
              <w:pStyle w:val="Teksttreci0"/>
              <w:spacing w:line="276" w:lineRule="auto"/>
              <w:jc w:val="center"/>
              <w:rPr>
                <w:rFonts w:ascii="Times New Roman" w:hAnsi="Times New Roman" w:cs="Times New Roman"/>
                <w:color w:val="auto"/>
                <w:sz w:val="20"/>
                <w:szCs w:val="20"/>
              </w:rPr>
            </w:pPr>
            <w:r w:rsidRPr="00CA6722">
              <w:rPr>
                <w:rFonts w:ascii="Times New Roman" w:hAnsi="Times New Roman" w:cs="Times New Roman"/>
                <w:color w:val="auto"/>
                <w:sz w:val="20"/>
                <w:szCs w:val="20"/>
              </w:rPr>
              <w:t>Bioodpady</w:t>
            </w:r>
          </w:p>
        </w:tc>
        <w:tc>
          <w:tcPr>
            <w:tcW w:w="4224" w:type="dxa"/>
            <w:tcBorders>
              <w:top w:val="single" w:sz="4" w:space="0" w:color="auto"/>
              <w:left w:val="single" w:sz="4" w:space="0" w:color="auto"/>
              <w:bottom w:val="single" w:sz="4" w:space="0" w:color="auto"/>
              <w:right w:val="single" w:sz="4" w:space="0" w:color="auto"/>
            </w:tcBorders>
          </w:tcPr>
          <w:p w14:paraId="6D7177E9" w14:textId="77777777" w:rsidR="0001248D" w:rsidRPr="00BC12CD" w:rsidRDefault="0001248D" w:rsidP="004F4F43">
            <w:pPr>
              <w:pStyle w:val="Teksttreci0"/>
              <w:spacing w:line="276" w:lineRule="auto"/>
              <w:jc w:val="center"/>
              <w:rPr>
                <w:rFonts w:ascii="Times New Roman" w:hAnsi="Times New Roman" w:cs="Times New Roman"/>
                <w:b/>
                <w:bCs/>
                <w:color w:val="auto"/>
                <w:sz w:val="20"/>
                <w:szCs w:val="20"/>
              </w:rPr>
            </w:pPr>
          </w:p>
        </w:tc>
      </w:tr>
      <w:tr w:rsidR="008037B7" w:rsidRPr="004C4150" w14:paraId="086DBEB7" w14:textId="77777777" w:rsidTr="00CA6722">
        <w:trPr>
          <w:trHeight w:val="454"/>
        </w:trPr>
        <w:tc>
          <w:tcPr>
            <w:tcW w:w="580" w:type="dxa"/>
            <w:tcBorders>
              <w:top w:val="single" w:sz="4" w:space="0" w:color="auto"/>
              <w:left w:val="single" w:sz="4" w:space="0" w:color="auto"/>
              <w:right w:val="single" w:sz="4" w:space="0" w:color="auto"/>
            </w:tcBorders>
          </w:tcPr>
          <w:p w14:paraId="41AFBA11" w14:textId="77777777" w:rsidR="0001248D" w:rsidRPr="00CA6722" w:rsidRDefault="0001248D" w:rsidP="00CA6722">
            <w:pPr>
              <w:pStyle w:val="Teksttreci0"/>
              <w:spacing w:line="276" w:lineRule="auto"/>
              <w:jc w:val="center"/>
              <w:rPr>
                <w:rFonts w:ascii="Times New Roman" w:hAnsi="Times New Roman" w:cs="Times New Roman"/>
                <w:color w:val="auto"/>
                <w:sz w:val="20"/>
                <w:szCs w:val="20"/>
              </w:rPr>
            </w:pPr>
            <w:r w:rsidRPr="00CA6722">
              <w:rPr>
                <w:rFonts w:ascii="Times New Roman" w:hAnsi="Times New Roman" w:cs="Times New Roman"/>
                <w:color w:val="auto"/>
                <w:sz w:val="20"/>
                <w:szCs w:val="20"/>
              </w:rPr>
              <w:t>6.</w:t>
            </w:r>
          </w:p>
        </w:tc>
        <w:tc>
          <w:tcPr>
            <w:tcW w:w="4660" w:type="dxa"/>
            <w:tcBorders>
              <w:top w:val="single" w:sz="4" w:space="0" w:color="auto"/>
              <w:left w:val="single" w:sz="4" w:space="0" w:color="auto"/>
              <w:bottom w:val="single" w:sz="4" w:space="0" w:color="auto"/>
              <w:right w:val="single" w:sz="4" w:space="0" w:color="auto"/>
            </w:tcBorders>
          </w:tcPr>
          <w:p w14:paraId="024E922B" w14:textId="79425977" w:rsidR="0001248D" w:rsidRPr="00CA6722" w:rsidRDefault="0001248D" w:rsidP="00CA6722">
            <w:pPr>
              <w:pStyle w:val="Teksttreci0"/>
              <w:spacing w:line="276" w:lineRule="auto"/>
              <w:jc w:val="center"/>
              <w:rPr>
                <w:rFonts w:ascii="Times New Roman" w:hAnsi="Times New Roman" w:cs="Times New Roman"/>
                <w:color w:val="auto"/>
                <w:sz w:val="20"/>
                <w:szCs w:val="20"/>
              </w:rPr>
            </w:pPr>
            <w:r w:rsidRPr="00CA6722">
              <w:rPr>
                <w:rFonts w:ascii="Times New Roman" w:hAnsi="Times New Roman" w:cs="Times New Roman"/>
                <w:color w:val="auto"/>
                <w:sz w:val="20"/>
                <w:szCs w:val="20"/>
              </w:rPr>
              <w:t>Przeterminowane leki i chemikalia</w:t>
            </w:r>
          </w:p>
        </w:tc>
        <w:tc>
          <w:tcPr>
            <w:tcW w:w="4224" w:type="dxa"/>
            <w:tcBorders>
              <w:top w:val="single" w:sz="4" w:space="0" w:color="auto"/>
              <w:left w:val="single" w:sz="4" w:space="0" w:color="auto"/>
              <w:bottom w:val="single" w:sz="4" w:space="0" w:color="auto"/>
              <w:right w:val="single" w:sz="4" w:space="0" w:color="auto"/>
            </w:tcBorders>
          </w:tcPr>
          <w:p w14:paraId="1B4A3206" w14:textId="77777777" w:rsidR="0001248D" w:rsidRPr="00BC12CD" w:rsidRDefault="0001248D" w:rsidP="00BC12CD">
            <w:pPr>
              <w:pStyle w:val="Teksttreci0"/>
              <w:spacing w:line="276" w:lineRule="auto"/>
              <w:rPr>
                <w:rFonts w:ascii="Times New Roman" w:hAnsi="Times New Roman" w:cs="Times New Roman"/>
                <w:b/>
                <w:bCs/>
                <w:color w:val="auto"/>
                <w:sz w:val="20"/>
                <w:szCs w:val="20"/>
              </w:rPr>
            </w:pPr>
          </w:p>
        </w:tc>
      </w:tr>
      <w:tr w:rsidR="008037B7" w:rsidRPr="004C4150" w14:paraId="51ACF637" w14:textId="77777777" w:rsidTr="00CA6722">
        <w:trPr>
          <w:trHeight w:val="453"/>
        </w:trPr>
        <w:tc>
          <w:tcPr>
            <w:tcW w:w="580" w:type="dxa"/>
            <w:tcBorders>
              <w:left w:val="single" w:sz="4" w:space="0" w:color="auto"/>
              <w:bottom w:val="single" w:sz="4" w:space="0" w:color="auto"/>
              <w:right w:val="single" w:sz="4" w:space="0" w:color="auto"/>
            </w:tcBorders>
          </w:tcPr>
          <w:p w14:paraId="55195F4B" w14:textId="77777777" w:rsidR="0001248D" w:rsidRPr="00CA6722" w:rsidRDefault="0001248D" w:rsidP="00CA6722">
            <w:pPr>
              <w:pStyle w:val="Teksttreci0"/>
              <w:spacing w:line="276" w:lineRule="auto"/>
              <w:jc w:val="center"/>
              <w:rPr>
                <w:rFonts w:ascii="Times New Roman" w:hAnsi="Times New Roman" w:cs="Times New Roman"/>
                <w:color w:val="auto"/>
                <w:sz w:val="20"/>
                <w:szCs w:val="20"/>
              </w:rPr>
            </w:pPr>
            <w:r w:rsidRPr="00CA6722">
              <w:rPr>
                <w:rFonts w:ascii="Times New Roman" w:hAnsi="Times New Roman" w:cs="Times New Roman"/>
                <w:color w:val="auto"/>
                <w:sz w:val="20"/>
                <w:szCs w:val="20"/>
              </w:rPr>
              <w:t>7.</w:t>
            </w:r>
          </w:p>
        </w:tc>
        <w:tc>
          <w:tcPr>
            <w:tcW w:w="4660" w:type="dxa"/>
            <w:tcBorders>
              <w:top w:val="single" w:sz="4" w:space="0" w:color="auto"/>
              <w:left w:val="single" w:sz="4" w:space="0" w:color="auto"/>
              <w:bottom w:val="single" w:sz="4" w:space="0" w:color="auto"/>
              <w:right w:val="single" w:sz="4" w:space="0" w:color="auto"/>
            </w:tcBorders>
          </w:tcPr>
          <w:p w14:paraId="73BC0A7D" w14:textId="77777777" w:rsidR="0001248D" w:rsidRPr="00CA6722" w:rsidRDefault="0001248D" w:rsidP="00CA6722">
            <w:pPr>
              <w:pStyle w:val="Teksttreci0"/>
              <w:spacing w:line="276" w:lineRule="auto"/>
              <w:jc w:val="center"/>
              <w:rPr>
                <w:rFonts w:ascii="Times New Roman" w:hAnsi="Times New Roman" w:cs="Times New Roman"/>
                <w:color w:val="auto"/>
                <w:sz w:val="20"/>
                <w:szCs w:val="20"/>
              </w:rPr>
            </w:pPr>
            <w:r w:rsidRPr="00CA6722">
              <w:rPr>
                <w:rFonts w:ascii="Times New Roman" w:hAnsi="Times New Roman" w:cs="Times New Roman"/>
                <w:color w:val="auto"/>
                <w:sz w:val="20"/>
                <w:szCs w:val="20"/>
              </w:rPr>
              <w:t>Zużyte baterie i akumulatory</w:t>
            </w:r>
          </w:p>
        </w:tc>
        <w:tc>
          <w:tcPr>
            <w:tcW w:w="4224" w:type="dxa"/>
            <w:tcBorders>
              <w:top w:val="single" w:sz="4" w:space="0" w:color="auto"/>
              <w:left w:val="single" w:sz="4" w:space="0" w:color="auto"/>
              <w:bottom w:val="single" w:sz="4" w:space="0" w:color="auto"/>
              <w:right w:val="single" w:sz="4" w:space="0" w:color="auto"/>
            </w:tcBorders>
          </w:tcPr>
          <w:p w14:paraId="0FEB51C7" w14:textId="77777777" w:rsidR="0001248D" w:rsidRPr="00BC12CD" w:rsidRDefault="0001248D" w:rsidP="004F4F43">
            <w:pPr>
              <w:pStyle w:val="Teksttreci0"/>
              <w:spacing w:line="276" w:lineRule="auto"/>
              <w:jc w:val="center"/>
              <w:rPr>
                <w:rFonts w:ascii="Times New Roman" w:hAnsi="Times New Roman" w:cs="Times New Roman"/>
                <w:b/>
                <w:bCs/>
                <w:color w:val="auto"/>
                <w:sz w:val="20"/>
                <w:szCs w:val="20"/>
              </w:rPr>
            </w:pPr>
          </w:p>
        </w:tc>
      </w:tr>
      <w:tr w:rsidR="008037B7" w:rsidRPr="004C4150" w14:paraId="7450B0EA" w14:textId="77777777" w:rsidTr="00CA6722">
        <w:trPr>
          <w:trHeight w:val="252"/>
        </w:trPr>
        <w:tc>
          <w:tcPr>
            <w:tcW w:w="580" w:type="dxa"/>
            <w:tcBorders>
              <w:top w:val="single" w:sz="4" w:space="0" w:color="auto"/>
              <w:left w:val="single" w:sz="4" w:space="0" w:color="auto"/>
              <w:bottom w:val="single" w:sz="4" w:space="0" w:color="auto"/>
              <w:right w:val="single" w:sz="4" w:space="0" w:color="auto"/>
            </w:tcBorders>
          </w:tcPr>
          <w:p w14:paraId="707CA184" w14:textId="77777777" w:rsidR="0001248D" w:rsidRPr="00CA6722" w:rsidRDefault="0001248D" w:rsidP="00CA6722">
            <w:pPr>
              <w:pStyle w:val="Teksttreci0"/>
              <w:spacing w:line="276" w:lineRule="auto"/>
              <w:jc w:val="center"/>
              <w:rPr>
                <w:rFonts w:ascii="Times New Roman" w:hAnsi="Times New Roman" w:cs="Times New Roman"/>
                <w:color w:val="auto"/>
                <w:sz w:val="20"/>
                <w:szCs w:val="20"/>
              </w:rPr>
            </w:pPr>
            <w:r w:rsidRPr="00CA6722">
              <w:rPr>
                <w:rFonts w:ascii="Times New Roman" w:hAnsi="Times New Roman" w:cs="Times New Roman"/>
                <w:color w:val="auto"/>
                <w:sz w:val="20"/>
                <w:szCs w:val="20"/>
              </w:rPr>
              <w:t>8.</w:t>
            </w:r>
          </w:p>
        </w:tc>
        <w:tc>
          <w:tcPr>
            <w:tcW w:w="4660" w:type="dxa"/>
            <w:tcBorders>
              <w:top w:val="single" w:sz="4" w:space="0" w:color="auto"/>
              <w:left w:val="single" w:sz="4" w:space="0" w:color="auto"/>
              <w:bottom w:val="single" w:sz="4" w:space="0" w:color="auto"/>
              <w:right w:val="single" w:sz="4" w:space="0" w:color="auto"/>
            </w:tcBorders>
          </w:tcPr>
          <w:p w14:paraId="784D4AD9" w14:textId="77777777" w:rsidR="0001248D" w:rsidRPr="00CA6722" w:rsidRDefault="0001248D" w:rsidP="00CA6722">
            <w:pPr>
              <w:pStyle w:val="Teksttreci0"/>
              <w:spacing w:line="276" w:lineRule="auto"/>
              <w:jc w:val="center"/>
              <w:rPr>
                <w:rFonts w:ascii="Times New Roman" w:hAnsi="Times New Roman" w:cs="Times New Roman"/>
                <w:color w:val="auto"/>
                <w:sz w:val="20"/>
                <w:szCs w:val="20"/>
              </w:rPr>
            </w:pPr>
            <w:r w:rsidRPr="00CA6722">
              <w:rPr>
                <w:rFonts w:ascii="Times New Roman" w:hAnsi="Times New Roman" w:cs="Times New Roman"/>
                <w:color w:val="auto"/>
                <w:sz w:val="20"/>
                <w:szCs w:val="20"/>
              </w:rPr>
              <w:t>Zużyte urządzenia elektryczne i elektroniczne inne niż wymienione w   20 01 21 i 20 01 23, 20 01 35</w:t>
            </w:r>
          </w:p>
        </w:tc>
        <w:tc>
          <w:tcPr>
            <w:tcW w:w="4224" w:type="dxa"/>
            <w:tcBorders>
              <w:top w:val="single" w:sz="4" w:space="0" w:color="auto"/>
              <w:left w:val="single" w:sz="4" w:space="0" w:color="auto"/>
              <w:bottom w:val="single" w:sz="4" w:space="0" w:color="auto"/>
              <w:right w:val="single" w:sz="4" w:space="0" w:color="auto"/>
            </w:tcBorders>
          </w:tcPr>
          <w:p w14:paraId="483D5773" w14:textId="77777777" w:rsidR="0001248D" w:rsidRPr="00BC12CD" w:rsidRDefault="0001248D" w:rsidP="004F4F43">
            <w:pPr>
              <w:pStyle w:val="Teksttreci0"/>
              <w:spacing w:line="276" w:lineRule="auto"/>
              <w:jc w:val="center"/>
              <w:rPr>
                <w:rFonts w:ascii="Times New Roman" w:hAnsi="Times New Roman" w:cs="Times New Roman"/>
                <w:b/>
                <w:bCs/>
                <w:color w:val="auto"/>
                <w:sz w:val="20"/>
                <w:szCs w:val="20"/>
              </w:rPr>
            </w:pPr>
          </w:p>
        </w:tc>
      </w:tr>
      <w:tr w:rsidR="008037B7" w:rsidRPr="004C4150" w14:paraId="1F592B50" w14:textId="77777777" w:rsidTr="00CA6722">
        <w:trPr>
          <w:trHeight w:val="252"/>
        </w:trPr>
        <w:tc>
          <w:tcPr>
            <w:tcW w:w="580" w:type="dxa"/>
            <w:tcBorders>
              <w:top w:val="single" w:sz="4" w:space="0" w:color="auto"/>
              <w:left w:val="single" w:sz="4" w:space="0" w:color="auto"/>
              <w:bottom w:val="single" w:sz="4" w:space="0" w:color="auto"/>
              <w:right w:val="single" w:sz="4" w:space="0" w:color="auto"/>
            </w:tcBorders>
          </w:tcPr>
          <w:p w14:paraId="508F86A4" w14:textId="77777777" w:rsidR="0001248D" w:rsidRPr="00CA6722" w:rsidRDefault="0001248D" w:rsidP="00CA6722">
            <w:pPr>
              <w:pStyle w:val="Teksttreci0"/>
              <w:spacing w:line="276" w:lineRule="auto"/>
              <w:jc w:val="center"/>
              <w:rPr>
                <w:rFonts w:ascii="Times New Roman" w:hAnsi="Times New Roman" w:cs="Times New Roman"/>
                <w:color w:val="auto"/>
                <w:sz w:val="20"/>
                <w:szCs w:val="20"/>
              </w:rPr>
            </w:pPr>
            <w:r w:rsidRPr="00CA6722">
              <w:rPr>
                <w:rFonts w:ascii="Times New Roman" w:hAnsi="Times New Roman" w:cs="Times New Roman"/>
                <w:color w:val="auto"/>
                <w:sz w:val="20"/>
                <w:szCs w:val="20"/>
              </w:rPr>
              <w:t>9.</w:t>
            </w:r>
          </w:p>
        </w:tc>
        <w:tc>
          <w:tcPr>
            <w:tcW w:w="4660" w:type="dxa"/>
            <w:tcBorders>
              <w:top w:val="single" w:sz="4" w:space="0" w:color="auto"/>
              <w:left w:val="single" w:sz="4" w:space="0" w:color="auto"/>
              <w:bottom w:val="single" w:sz="4" w:space="0" w:color="auto"/>
              <w:right w:val="single" w:sz="4" w:space="0" w:color="auto"/>
            </w:tcBorders>
          </w:tcPr>
          <w:p w14:paraId="2D2D1F3D" w14:textId="6CB06AEF" w:rsidR="0001248D" w:rsidRPr="00CA6722" w:rsidRDefault="0001248D" w:rsidP="00CA6722">
            <w:pPr>
              <w:pStyle w:val="Teksttreci0"/>
              <w:spacing w:line="276" w:lineRule="auto"/>
              <w:jc w:val="center"/>
              <w:rPr>
                <w:rFonts w:ascii="Times New Roman" w:hAnsi="Times New Roman" w:cs="Times New Roman"/>
                <w:color w:val="auto"/>
                <w:sz w:val="20"/>
                <w:szCs w:val="20"/>
              </w:rPr>
            </w:pPr>
            <w:r w:rsidRPr="00CA6722">
              <w:rPr>
                <w:rFonts w:ascii="Times New Roman" w:hAnsi="Times New Roman" w:cs="Times New Roman"/>
                <w:color w:val="auto"/>
                <w:sz w:val="20"/>
                <w:szCs w:val="20"/>
              </w:rPr>
              <w:t>Zużyte urządzenia elektryczne i elektroniczne inne niż</w:t>
            </w:r>
            <w:r w:rsidR="00BC12CD" w:rsidRPr="00CA6722">
              <w:rPr>
                <w:rFonts w:ascii="Times New Roman" w:hAnsi="Times New Roman" w:cs="Times New Roman"/>
                <w:color w:val="auto"/>
                <w:sz w:val="20"/>
                <w:szCs w:val="20"/>
              </w:rPr>
              <w:t xml:space="preserve"> </w:t>
            </w:r>
            <w:r w:rsidRPr="00CA6722">
              <w:rPr>
                <w:rFonts w:ascii="Times New Roman" w:hAnsi="Times New Roman" w:cs="Times New Roman"/>
                <w:color w:val="auto"/>
                <w:sz w:val="20"/>
                <w:szCs w:val="20"/>
              </w:rPr>
              <w:t>wymienione w 20 01 21* i 20 01 23* zawierające</w:t>
            </w:r>
            <w:r w:rsidR="00CA6722" w:rsidRPr="00CA6722">
              <w:rPr>
                <w:rFonts w:ascii="Times New Roman" w:hAnsi="Times New Roman" w:cs="Times New Roman"/>
                <w:color w:val="auto"/>
                <w:sz w:val="20"/>
                <w:szCs w:val="20"/>
              </w:rPr>
              <w:t xml:space="preserve"> </w:t>
            </w:r>
            <w:r w:rsidRPr="00CA6722">
              <w:rPr>
                <w:rFonts w:ascii="Times New Roman" w:hAnsi="Times New Roman" w:cs="Times New Roman"/>
                <w:color w:val="auto"/>
                <w:sz w:val="20"/>
                <w:szCs w:val="20"/>
              </w:rPr>
              <w:t>niebezpieczne</w:t>
            </w:r>
            <w:r w:rsidR="00CA6722" w:rsidRPr="00CA6722">
              <w:rPr>
                <w:rFonts w:ascii="Times New Roman" w:hAnsi="Times New Roman" w:cs="Times New Roman"/>
                <w:color w:val="auto"/>
                <w:sz w:val="20"/>
                <w:szCs w:val="20"/>
              </w:rPr>
              <w:t xml:space="preserve"> </w:t>
            </w:r>
            <w:r w:rsidRPr="00CA6722">
              <w:rPr>
                <w:rFonts w:ascii="Times New Roman" w:hAnsi="Times New Roman" w:cs="Times New Roman"/>
                <w:color w:val="auto"/>
                <w:sz w:val="20"/>
                <w:szCs w:val="20"/>
              </w:rPr>
              <w:t>składniki</w:t>
            </w:r>
          </w:p>
        </w:tc>
        <w:tc>
          <w:tcPr>
            <w:tcW w:w="4224" w:type="dxa"/>
            <w:tcBorders>
              <w:top w:val="single" w:sz="4" w:space="0" w:color="auto"/>
              <w:left w:val="single" w:sz="4" w:space="0" w:color="auto"/>
              <w:bottom w:val="single" w:sz="4" w:space="0" w:color="auto"/>
              <w:right w:val="single" w:sz="4" w:space="0" w:color="auto"/>
            </w:tcBorders>
          </w:tcPr>
          <w:p w14:paraId="371442F3" w14:textId="77777777" w:rsidR="0001248D" w:rsidRPr="00BC12CD" w:rsidRDefault="0001248D" w:rsidP="004F4F43">
            <w:pPr>
              <w:pStyle w:val="Teksttreci0"/>
              <w:spacing w:line="276" w:lineRule="auto"/>
              <w:jc w:val="center"/>
              <w:rPr>
                <w:rFonts w:ascii="Times New Roman" w:hAnsi="Times New Roman" w:cs="Times New Roman"/>
                <w:b/>
                <w:bCs/>
                <w:color w:val="auto"/>
                <w:sz w:val="20"/>
                <w:szCs w:val="20"/>
              </w:rPr>
            </w:pPr>
          </w:p>
        </w:tc>
      </w:tr>
      <w:tr w:rsidR="008037B7" w:rsidRPr="004C4150" w14:paraId="3E401268" w14:textId="77777777" w:rsidTr="00CA6722">
        <w:trPr>
          <w:trHeight w:val="252"/>
        </w:trPr>
        <w:tc>
          <w:tcPr>
            <w:tcW w:w="580" w:type="dxa"/>
            <w:tcBorders>
              <w:top w:val="single" w:sz="4" w:space="0" w:color="auto"/>
              <w:left w:val="single" w:sz="4" w:space="0" w:color="auto"/>
              <w:bottom w:val="single" w:sz="4" w:space="0" w:color="auto"/>
              <w:right w:val="single" w:sz="4" w:space="0" w:color="auto"/>
            </w:tcBorders>
          </w:tcPr>
          <w:p w14:paraId="251AA5E0" w14:textId="77777777" w:rsidR="0001248D" w:rsidRPr="00CA6722" w:rsidRDefault="0001248D" w:rsidP="00CA6722">
            <w:pPr>
              <w:pStyle w:val="Teksttreci0"/>
              <w:spacing w:line="276" w:lineRule="auto"/>
              <w:jc w:val="center"/>
              <w:rPr>
                <w:rFonts w:ascii="Times New Roman" w:hAnsi="Times New Roman" w:cs="Times New Roman"/>
                <w:color w:val="auto"/>
                <w:sz w:val="20"/>
                <w:szCs w:val="20"/>
              </w:rPr>
            </w:pPr>
            <w:r w:rsidRPr="00CA6722">
              <w:rPr>
                <w:rFonts w:ascii="Times New Roman" w:hAnsi="Times New Roman" w:cs="Times New Roman"/>
                <w:color w:val="auto"/>
                <w:sz w:val="20"/>
                <w:szCs w:val="20"/>
              </w:rPr>
              <w:t>10.</w:t>
            </w:r>
          </w:p>
        </w:tc>
        <w:tc>
          <w:tcPr>
            <w:tcW w:w="4660" w:type="dxa"/>
            <w:tcBorders>
              <w:top w:val="single" w:sz="4" w:space="0" w:color="auto"/>
              <w:left w:val="single" w:sz="4" w:space="0" w:color="auto"/>
              <w:bottom w:val="single" w:sz="4" w:space="0" w:color="auto"/>
              <w:right w:val="single" w:sz="4" w:space="0" w:color="auto"/>
            </w:tcBorders>
          </w:tcPr>
          <w:p w14:paraId="433AED92" w14:textId="77777777" w:rsidR="0001248D" w:rsidRPr="00CA6722" w:rsidRDefault="0001248D" w:rsidP="00CA6722">
            <w:pPr>
              <w:pStyle w:val="Teksttreci0"/>
              <w:spacing w:line="276" w:lineRule="auto"/>
              <w:jc w:val="center"/>
              <w:rPr>
                <w:rFonts w:ascii="Times New Roman" w:hAnsi="Times New Roman" w:cs="Times New Roman"/>
                <w:color w:val="auto"/>
                <w:sz w:val="20"/>
                <w:szCs w:val="20"/>
              </w:rPr>
            </w:pPr>
            <w:r w:rsidRPr="00CA6722">
              <w:rPr>
                <w:rFonts w:ascii="Times New Roman" w:hAnsi="Times New Roman" w:cs="Times New Roman"/>
                <w:color w:val="auto"/>
                <w:sz w:val="20"/>
                <w:szCs w:val="20"/>
              </w:rPr>
              <w:t>Meble i inne odpady wielkogabarytowe</w:t>
            </w:r>
          </w:p>
        </w:tc>
        <w:tc>
          <w:tcPr>
            <w:tcW w:w="4224" w:type="dxa"/>
            <w:tcBorders>
              <w:top w:val="single" w:sz="4" w:space="0" w:color="auto"/>
              <w:left w:val="single" w:sz="4" w:space="0" w:color="auto"/>
              <w:bottom w:val="single" w:sz="4" w:space="0" w:color="auto"/>
              <w:right w:val="single" w:sz="4" w:space="0" w:color="auto"/>
            </w:tcBorders>
          </w:tcPr>
          <w:p w14:paraId="46B8E543" w14:textId="77777777" w:rsidR="0001248D" w:rsidRPr="00BC12CD" w:rsidRDefault="0001248D" w:rsidP="004F4F43">
            <w:pPr>
              <w:pStyle w:val="Teksttreci0"/>
              <w:spacing w:line="276" w:lineRule="auto"/>
              <w:jc w:val="center"/>
              <w:rPr>
                <w:rFonts w:ascii="Times New Roman" w:hAnsi="Times New Roman" w:cs="Times New Roman"/>
                <w:b/>
                <w:bCs/>
                <w:color w:val="auto"/>
                <w:sz w:val="20"/>
                <w:szCs w:val="20"/>
              </w:rPr>
            </w:pPr>
          </w:p>
        </w:tc>
      </w:tr>
      <w:tr w:rsidR="008037B7" w:rsidRPr="004C4150" w14:paraId="2AB9AD0E" w14:textId="77777777" w:rsidTr="00CA6722">
        <w:trPr>
          <w:trHeight w:val="252"/>
        </w:trPr>
        <w:tc>
          <w:tcPr>
            <w:tcW w:w="580" w:type="dxa"/>
            <w:tcBorders>
              <w:top w:val="single" w:sz="4" w:space="0" w:color="auto"/>
              <w:left w:val="single" w:sz="4" w:space="0" w:color="auto"/>
              <w:bottom w:val="single" w:sz="4" w:space="0" w:color="auto"/>
              <w:right w:val="single" w:sz="4" w:space="0" w:color="auto"/>
            </w:tcBorders>
          </w:tcPr>
          <w:p w14:paraId="48ECD609" w14:textId="77777777" w:rsidR="0001248D" w:rsidRPr="00CA6722" w:rsidRDefault="0001248D" w:rsidP="00CA6722">
            <w:pPr>
              <w:pStyle w:val="Teksttreci0"/>
              <w:spacing w:line="276" w:lineRule="auto"/>
              <w:jc w:val="center"/>
              <w:rPr>
                <w:rFonts w:ascii="Times New Roman" w:hAnsi="Times New Roman" w:cs="Times New Roman"/>
                <w:color w:val="auto"/>
                <w:sz w:val="20"/>
                <w:szCs w:val="20"/>
              </w:rPr>
            </w:pPr>
            <w:r w:rsidRPr="00CA6722">
              <w:rPr>
                <w:rFonts w:ascii="Times New Roman" w:hAnsi="Times New Roman" w:cs="Times New Roman"/>
                <w:color w:val="auto"/>
                <w:sz w:val="20"/>
                <w:szCs w:val="20"/>
              </w:rPr>
              <w:t>11.</w:t>
            </w:r>
          </w:p>
        </w:tc>
        <w:tc>
          <w:tcPr>
            <w:tcW w:w="4660" w:type="dxa"/>
            <w:tcBorders>
              <w:top w:val="single" w:sz="4" w:space="0" w:color="auto"/>
              <w:left w:val="single" w:sz="4" w:space="0" w:color="auto"/>
              <w:bottom w:val="single" w:sz="4" w:space="0" w:color="auto"/>
              <w:right w:val="single" w:sz="4" w:space="0" w:color="auto"/>
            </w:tcBorders>
          </w:tcPr>
          <w:p w14:paraId="40DBFDFF" w14:textId="77777777" w:rsidR="0001248D" w:rsidRPr="00CA6722" w:rsidRDefault="0001248D" w:rsidP="00CA6722">
            <w:pPr>
              <w:pStyle w:val="Teksttreci0"/>
              <w:spacing w:line="276" w:lineRule="auto"/>
              <w:jc w:val="center"/>
              <w:rPr>
                <w:rFonts w:ascii="Times New Roman" w:hAnsi="Times New Roman" w:cs="Times New Roman"/>
                <w:color w:val="auto"/>
                <w:sz w:val="20"/>
                <w:szCs w:val="20"/>
              </w:rPr>
            </w:pPr>
            <w:r w:rsidRPr="00CA6722">
              <w:rPr>
                <w:rFonts w:ascii="Times New Roman" w:hAnsi="Times New Roman" w:cs="Times New Roman"/>
                <w:color w:val="auto"/>
                <w:sz w:val="20"/>
                <w:szCs w:val="20"/>
              </w:rPr>
              <w:t>Odpady budowlane i inne odpady rozbiórkowe stanowiące odpady komunalne</w:t>
            </w:r>
          </w:p>
        </w:tc>
        <w:tc>
          <w:tcPr>
            <w:tcW w:w="4224" w:type="dxa"/>
            <w:tcBorders>
              <w:top w:val="single" w:sz="4" w:space="0" w:color="auto"/>
              <w:left w:val="single" w:sz="4" w:space="0" w:color="auto"/>
              <w:bottom w:val="single" w:sz="4" w:space="0" w:color="auto"/>
              <w:right w:val="single" w:sz="4" w:space="0" w:color="auto"/>
            </w:tcBorders>
          </w:tcPr>
          <w:p w14:paraId="52ABFA99" w14:textId="77777777" w:rsidR="0001248D" w:rsidRPr="00BC12CD" w:rsidRDefault="0001248D" w:rsidP="004F4F43">
            <w:pPr>
              <w:pStyle w:val="Teksttreci0"/>
              <w:spacing w:line="276" w:lineRule="auto"/>
              <w:jc w:val="center"/>
              <w:rPr>
                <w:rFonts w:ascii="Times New Roman" w:hAnsi="Times New Roman" w:cs="Times New Roman"/>
                <w:b/>
                <w:bCs/>
                <w:color w:val="auto"/>
                <w:sz w:val="20"/>
                <w:szCs w:val="20"/>
              </w:rPr>
            </w:pPr>
          </w:p>
        </w:tc>
      </w:tr>
      <w:tr w:rsidR="008037B7" w:rsidRPr="004C4150" w14:paraId="60F36C42" w14:textId="77777777" w:rsidTr="00CA6722">
        <w:trPr>
          <w:trHeight w:val="252"/>
        </w:trPr>
        <w:tc>
          <w:tcPr>
            <w:tcW w:w="580" w:type="dxa"/>
            <w:tcBorders>
              <w:top w:val="single" w:sz="4" w:space="0" w:color="auto"/>
              <w:left w:val="single" w:sz="4" w:space="0" w:color="auto"/>
              <w:bottom w:val="single" w:sz="4" w:space="0" w:color="auto"/>
              <w:right w:val="single" w:sz="4" w:space="0" w:color="auto"/>
            </w:tcBorders>
          </w:tcPr>
          <w:p w14:paraId="57771E06" w14:textId="77777777" w:rsidR="0001248D" w:rsidRPr="00CA6722" w:rsidRDefault="0001248D" w:rsidP="00CA6722">
            <w:pPr>
              <w:pStyle w:val="Teksttreci0"/>
              <w:spacing w:line="276" w:lineRule="auto"/>
              <w:jc w:val="center"/>
              <w:rPr>
                <w:rFonts w:ascii="Times New Roman" w:hAnsi="Times New Roman" w:cs="Times New Roman"/>
                <w:color w:val="auto"/>
                <w:sz w:val="20"/>
                <w:szCs w:val="20"/>
              </w:rPr>
            </w:pPr>
            <w:r w:rsidRPr="00CA6722">
              <w:rPr>
                <w:rFonts w:ascii="Times New Roman" w:hAnsi="Times New Roman" w:cs="Times New Roman"/>
                <w:color w:val="auto"/>
                <w:sz w:val="20"/>
                <w:szCs w:val="20"/>
              </w:rPr>
              <w:t>12.</w:t>
            </w:r>
          </w:p>
        </w:tc>
        <w:tc>
          <w:tcPr>
            <w:tcW w:w="4660" w:type="dxa"/>
            <w:tcBorders>
              <w:top w:val="single" w:sz="4" w:space="0" w:color="auto"/>
              <w:left w:val="single" w:sz="4" w:space="0" w:color="auto"/>
              <w:bottom w:val="single" w:sz="4" w:space="0" w:color="auto"/>
              <w:right w:val="single" w:sz="4" w:space="0" w:color="auto"/>
            </w:tcBorders>
          </w:tcPr>
          <w:p w14:paraId="7AB16E8B" w14:textId="77777777" w:rsidR="0001248D" w:rsidRPr="00CA6722" w:rsidRDefault="0001248D" w:rsidP="00CA6722">
            <w:pPr>
              <w:pStyle w:val="Teksttreci0"/>
              <w:spacing w:line="276" w:lineRule="auto"/>
              <w:jc w:val="center"/>
              <w:rPr>
                <w:rFonts w:ascii="Times New Roman" w:hAnsi="Times New Roman" w:cs="Times New Roman"/>
                <w:color w:val="auto"/>
                <w:sz w:val="20"/>
                <w:szCs w:val="20"/>
              </w:rPr>
            </w:pPr>
            <w:r w:rsidRPr="00CA6722">
              <w:rPr>
                <w:rFonts w:ascii="Times New Roman" w:hAnsi="Times New Roman" w:cs="Times New Roman"/>
                <w:color w:val="auto"/>
                <w:sz w:val="20"/>
                <w:szCs w:val="20"/>
              </w:rPr>
              <w:t>Zużyte opony</w:t>
            </w:r>
          </w:p>
        </w:tc>
        <w:tc>
          <w:tcPr>
            <w:tcW w:w="4224" w:type="dxa"/>
            <w:tcBorders>
              <w:top w:val="single" w:sz="4" w:space="0" w:color="auto"/>
              <w:left w:val="single" w:sz="4" w:space="0" w:color="auto"/>
              <w:bottom w:val="single" w:sz="4" w:space="0" w:color="auto"/>
              <w:right w:val="single" w:sz="4" w:space="0" w:color="auto"/>
            </w:tcBorders>
          </w:tcPr>
          <w:p w14:paraId="03EAC77B" w14:textId="77777777" w:rsidR="0001248D" w:rsidRPr="00BC12CD" w:rsidRDefault="0001248D" w:rsidP="002A348F">
            <w:pPr>
              <w:pStyle w:val="Teksttreci0"/>
              <w:spacing w:line="276" w:lineRule="auto"/>
              <w:rPr>
                <w:rFonts w:ascii="Times New Roman" w:hAnsi="Times New Roman" w:cs="Times New Roman"/>
                <w:b/>
                <w:bCs/>
                <w:color w:val="auto"/>
                <w:sz w:val="20"/>
                <w:szCs w:val="20"/>
              </w:rPr>
            </w:pPr>
          </w:p>
        </w:tc>
      </w:tr>
      <w:tr w:rsidR="008037B7" w:rsidRPr="004C4150" w14:paraId="073B66FB" w14:textId="77777777" w:rsidTr="00CA6722">
        <w:trPr>
          <w:trHeight w:val="252"/>
        </w:trPr>
        <w:tc>
          <w:tcPr>
            <w:tcW w:w="580" w:type="dxa"/>
            <w:tcBorders>
              <w:top w:val="single" w:sz="4" w:space="0" w:color="auto"/>
              <w:left w:val="single" w:sz="4" w:space="0" w:color="auto"/>
              <w:bottom w:val="single" w:sz="4" w:space="0" w:color="auto"/>
              <w:right w:val="single" w:sz="4" w:space="0" w:color="auto"/>
            </w:tcBorders>
          </w:tcPr>
          <w:p w14:paraId="3FD69061" w14:textId="77777777" w:rsidR="0001248D" w:rsidRPr="00CA6722" w:rsidRDefault="0001248D" w:rsidP="00CA6722">
            <w:pPr>
              <w:pStyle w:val="Teksttreci0"/>
              <w:spacing w:line="276" w:lineRule="auto"/>
              <w:jc w:val="center"/>
              <w:rPr>
                <w:rFonts w:ascii="Times New Roman" w:hAnsi="Times New Roman" w:cs="Times New Roman"/>
                <w:color w:val="auto"/>
                <w:sz w:val="20"/>
                <w:szCs w:val="20"/>
              </w:rPr>
            </w:pPr>
            <w:r w:rsidRPr="00CA6722">
              <w:rPr>
                <w:rFonts w:ascii="Times New Roman" w:hAnsi="Times New Roman" w:cs="Times New Roman"/>
                <w:color w:val="auto"/>
                <w:sz w:val="20"/>
                <w:szCs w:val="20"/>
              </w:rPr>
              <w:t>13.</w:t>
            </w:r>
          </w:p>
        </w:tc>
        <w:tc>
          <w:tcPr>
            <w:tcW w:w="4660" w:type="dxa"/>
            <w:tcBorders>
              <w:top w:val="single" w:sz="4" w:space="0" w:color="auto"/>
              <w:left w:val="single" w:sz="4" w:space="0" w:color="auto"/>
              <w:bottom w:val="single" w:sz="4" w:space="0" w:color="auto"/>
              <w:right w:val="single" w:sz="4" w:space="0" w:color="auto"/>
            </w:tcBorders>
          </w:tcPr>
          <w:p w14:paraId="256DA30B" w14:textId="77777777" w:rsidR="0001248D" w:rsidRPr="00CA6722" w:rsidRDefault="0001248D" w:rsidP="00CA6722">
            <w:pPr>
              <w:pStyle w:val="Teksttreci0"/>
              <w:spacing w:line="276" w:lineRule="auto"/>
              <w:jc w:val="center"/>
              <w:rPr>
                <w:rFonts w:ascii="Times New Roman" w:hAnsi="Times New Roman" w:cs="Times New Roman"/>
                <w:color w:val="auto"/>
                <w:sz w:val="20"/>
                <w:szCs w:val="20"/>
              </w:rPr>
            </w:pPr>
            <w:bookmarkStart w:id="5" w:name="_Hlk98920074"/>
            <w:r w:rsidRPr="00CA6722">
              <w:rPr>
                <w:rFonts w:ascii="Times New Roman" w:hAnsi="Times New Roman" w:cs="Times New Roman"/>
                <w:color w:val="auto"/>
                <w:sz w:val="20"/>
                <w:szCs w:val="20"/>
              </w:rPr>
              <w:t>Odpady niekwalifikujące się do odpadów medycznych, powstałe w gospodarstwie domowym w wyniku przyjmowania produktów leczniczych w formie iniekcji i prowadzenia monitoringu poziomu substancji we krwi  w szczególności igły i strzykawki</w:t>
            </w:r>
            <w:bookmarkEnd w:id="5"/>
            <w:r w:rsidRPr="00CA6722">
              <w:rPr>
                <w:rFonts w:ascii="Times New Roman" w:hAnsi="Times New Roman" w:cs="Times New Roman"/>
                <w:color w:val="auto"/>
                <w:sz w:val="20"/>
                <w:szCs w:val="20"/>
              </w:rPr>
              <w:t>.</w:t>
            </w:r>
          </w:p>
        </w:tc>
        <w:tc>
          <w:tcPr>
            <w:tcW w:w="4224" w:type="dxa"/>
            <w:tcBorders>
              <w:top w:val="single" w:sz="4" w:space="0" w:color="auto"/>
              <w:left w:val="single" w:sz="4" w:space="0" w:color="auto"/>
              <w:bottom w:val="single" w:sz="4" w:space="0" w:color="auto"/>
              <w:right w:val="single" w:sz="4" w:space="0" w:color="auto"/>
            </w:tcBorders>
          </w:tcPr>
          <w:p w14:paraId="7A14B39C" w14:textId="77777777" w:rsidR="0001248D" w:rsidRPr="00BC12CD" w:rsidRDefault="0001248D" w:rsidP="004F4F43">
            <w:pPr>
              <w:pStyle w:val="Teksttreci0"/>
              <w:spacing w:line="276" w:lineRule="auto"/>
              <w:jc w:val="center"/>
              <w:rPr>
                <w:rFonts w:ascii="Times New Roman" w:hAnsi="Times New Roman" w:cs="Times New Roman"/>
                <w:b/>
                <w:bCs/>
                <w:color w:val="auto"/>
                <w:sz w:val="20"/>
                <w:szCs w:val="20"/>
              </w:rPr>
            </w:pPr>
          </w:p>
        </w:tc>
      </w:tr>
      <w:tr w:rsidR="008037B7" w:rsidRPr="004C4150" w14:paraId="0E61745A" w14:textId="77777777" w:rsidTr="00CA6722">
        <w:trPr>
          <w:trHeight w:val="252"/>
        </w:trPr>
        <w:tc>
          <w:tcPr>
            <w:tcW w:w="580" w:type="dxa"/>
            <w:tcBorders>
              <w:top w:val="single" w:sz="4" w:space="0" w:color="auto"/>
              <w:left w:val="single" w:sz="4" w:space="0" w:color="auto"/>
              <w:bottom w:val="single" w:sz="4" w:space="0" w:color="auto"/>
              <w:right w:val="single" w:sz="4" w:space="0" w:color="auto"/>
            </w:tcBorders>
          </w:tcPr>
          <w:p w14:paraId="0CEA4FAD" w14:textId="77777777" w:rsidR="0001248D" w:rsidRPr="00CA6722" w:rsidRDefault="0001248D" w:rsidP="00CA6722">
            <w:pPr>
              <w:pStyle w:val="Teksttreci0"/>
              <w:spacing w:line="276" w:lineRule="auto"/>
              <w:jc w:val="center"/>
              <w:rPr>
                <w:rFonts w:ascii="Times New Roman" w:hAnsi="Times New Roman" w:cs="Times New Roman"/>
                <w:color w:val="auto"/>
                <w:sz w:val="20"/>
                <w:szCs w:val="20"/>
              </w:rPr>
            </w:pPr>
            <w:r w:rsidRPr="00CA6722">
              <w:rPr>
                <w:rFonts w:ascii="Times New Roman" w:hAnsi="Times New Roman" w:cs="Times New Roman"/>
                <w:color w:val="auto"/>
                <w:sz w:val="20"/>
                <w:szCs w:val="20"/>
              </w:rPr>
              <w:t>14.</w:t>
            </w:r>
          </w:p>
        </w:tc>
        <w:tc>
          <w:tcPr>
            <w:tcW w:w="4660" w:type="dxa"/>
            <w:tcBorders>
              <w:top w:val="single" w:sz="4" w:space="0" w:color="auto"/>
              <w:left w:val="single" w:sz="4" w:space="0" w:color="auto"/>
              <w:bottom w:val="single" w:sz="4" w:space="0" w:color="auto"/>
              <w:right w:val="single" w:sz="4" w:space="0" w:color="auto"/>
            </w:tcBorders>
          </w:tcPr>
          <w:p w14:paraId="13FF64EF" w14:textId="77777777" w:rsidR="0001248D" w:rsidRPr="00CA6722" w:rsidRDefault="0001248D" w:rsidP="00CA6722">
            <w:pPr>
              <w:pStyle w:val="Teksttreci0"/>
              <w:spacing w:line="276" w:lineRule="auto"/>
              <w:jc w:val="center"/>
              <w:rPr>
                <w:rFonts w:ascii="Times New Roman" w:hAnsi="Times New Roman" w:cs="Times New Roman"/>
                <w:color w:val="auto"/>
                <w:sz w:val="20"/>
                <w:szCs w:val="20"/>
              </w:rPr>
            </w:pPr>
            <w:r w:rsidRPr="00CA6722">
              <w:rPr>
                <w:rFonts w:ascii="Times New Roman" w:hAnsi="Times New Roman" w:cs="Times New Roman"/>
                <w:color w:val="auto"/>
                <w:sz w:val="20"/>
                <w:szCs w:val="20"/>
              </w:rPr>
              <w:t>Tekstylia, odzież</w:t>
            </w:r>
          </w:p>
        </w:tc>
        <w:tc>
          <w:tcPr>
            <w:tcW w:w="4224" w:type="dxa"/>
            <w:tcBorders>
              <w:top w:val="single" w:sz="4" w:space="0" w:color="auto"/>
              <w:left w:val="single" w:sz="4" w:space="0" w:color="auto"/>
              <w:bottom w:val="single" w:sz="4" w:space="0" w:color="auto"/>
              <w:right w:val="single" w:sz="4" w:space="0" w:color="auto"/>
            </w:tcBorders>
          </w:tcPr>
          <w:p w14:paraId="47CFEA6F" w14:textId="77777777" w:rsidR="0001248D" w:rsidRPr="00BC12CD" w:rsidRDefault="0001248D" w:rsidP="004F4F43">
            <w:pPr>
              <w:pStyle w:val="Teksttreci0"/>
              <w:spacing w:line="276" w:lineRule="auto"/>
              <w:jc w:val="center"/>
              <w:rPr>
                <w:rFonts w:ascii="Times New Roman" w:hAnsi="Times New Roman" w:cs="Times New Roman"/>
                <w:b/>
                <w:bCs/>
                <w:color w:val="auto"/>
                <w:sz w:val="20"/>
                <w:szCs w:val="20"/>
              </w:rPr>
            </w:pPr>
          </w:p>
        </w:tc>
      </w:tr>
    </w:tbl>
    <w:p w14:paraId="225BC6B8" w14:textId="1846F5F0" w:rsidR="007D5800" w:rsidRPr="004C4150" w:rsidRDefault="006D3795" w:rsidP="004F4F43">
      <w:pPr>
        <w:pStyle w:val="Teksttreci0"/>
        <w:shd w:val="clear" w:color="auto" w:fill="auto"/>
        <w:spacing w:line="276" w:lineRule="auto"/>
        <w:jc w:val="both"/>
        <w:rPr>
          <w:rFonts w:ascii="Times New Roman" w:hAnsi="Times New Roman" w:cs="Times New Roman"/>
          <w:color w:val="auto"/>
        </w:rPr>
      </w:pPr>
      <w:r w:rsidRPr="00213427">
        <w:rPr>
          <w:rFonts w:ascii="Times New Roman" w:hAnsi="Times New Roman" w:cs="Times New Roman"/>
          <w:color w:val="000000" w:themeColor="text1"/>
        </w:rPr>
        <w:t>8.</w:t>
      </w:r>
      <w:r w:rsidRPr="004C4150">
        <w:rPr>
          <w:rFonts w:ascii="Times New Roman" w:hAnsi="Times New Roman" w:cs="Times New Roman"/>
          <w:b/>
          <w:bCs/>
          <w:color w:val="000000" w:themeColor="text1"/>
        </w:rPr>
        <w:t xml:space="preserve"> </w:t>
      </w:r>
      <w:r w:rsidR="007D5800" w:rsidRPr="004C4150">
        <w:rPr>
          <w:rFonts w:ascii="Times New Roman" w:hAnsi="Times New Roman" w:cs="Times New Roman"/>
          <w:color w:val="auto"/>
        </w:rPr>
        <w:t>Wykonawca zobowiązany jest pisemnie powiadomić Zamawiającego o konieczności zmiany instalacji, do której przekazywane będą zebrane odpady komunalne w terminie 5 (pięciu) dni roboczych od wystąpienia okoliczności powodujących konieczność dokonania takiej zmiany.</w:t>
      </w:r>
      <w:r w:rsidR="00004C1B" w:rsidRPr="004C4150">
        <w:rPr>
          <w:rFonts w:ascii="Times New Roman" w:hAnsi="Times New Roman" w:cs="Times New Roman"/>
          <w:color w:val="auto"/>
        </w:rPr>
        <w:t xml:space="preserve"> </w:t>
      </w:r>
      <w:r w:rsidR="007D5800" w:rsidRPr="004C4150">
        <w:rPr>
          <w:rFonts w:ascii="Times New Roman" w:hAnsi="Times New Roman" w:cs="Times New Roman"/>
          <w:color w:val="auto"/>
        </w:rPr>
        <w:t>Zmiana instalacji, do których Wykonawca przekazywać będzie zebrane odpady komunalne nie wymaga aneksu do niniejszej umowy.</w:t>
      </w:r>
    </w:p>
    <w:p w14:paraId="1BAEC688" w14:textId="16CC93D1" w:rsidR="007D5800" w:rsidRPr="004C4150" w:rsidRDefault="006D3795" w:rsidP="004F4F43">
      <w:pPr>
        <w:pStyle w:val="Teksttreci0"/>
        <w:shd w:val="clear" w:color="auto" w:fill="auto"/>
        <w:tabs>
          <w:tab w:val="left" w:leader="dot" w:pos="7670"/>
        </w:tabs>
        <w:spacing w:after="0" w:line="276" w:lineRule="auto"/>
        <w:jc w:val="both"/>
        <w:rPr>
          <w:rFonts w:ascii="Times New Roman" w:hAnsi="Times New Roman" w:cs="Times New Roman"/>
          <w:color w:val="auto"/>
        </w:rPr>
      </w:pPr>
      <w:r w:rsidRPr="004C4150">
        <w:rPr>
          <w:rFonts w:ascii="Times New Roman" w:hAnsi="Times New Roman" w:cs="Times New Roman"/>
          <w:color w:val="auto"/>
        </w:rPr>
        <w:t xml:space="preserve">9. </w:t>
      </w:r>
      <w:r w:rsidR="007D5800" w:rsidRPr="004C4150">
        <w:rPr>
          <w:rFonts w:ascii="Times New Roman" w:hAnsi="Times New Roman" w:cs="Times New Roman"/>
          <w:color w:val="auto"/>
        </w:rPr>
        <w:t xml:space="preserve">Wykonawca zobowiązuje się skierować do realizacji zamówienia </w:t>
      </w:r>
      <w:r w:rsidR="007D5800" w:rsidRPr="004C4150">
        <w:rPr>
          <w:rFonts w:ascii="Times New Roman" w:hAnsi="Times New Roman" w:cs="Times New Roman"/>
          <w:color w:val="auto"/>
        </w:rPr>
        <w:tab/>
        <w:t>(ilość sztuk)</w:t>
      </w:r>
    </w:p>
    <w:p w14:paraId="2518A20F" w14:textId="27307411" w:rsidR="00DD2686" w:rsidRPr="004C4150" w:rsidRDefault="007D5800" w:rsidP="004F4F43">
      <w:pPr>
        <w:pStyle w:val="Teksttreci0"/>
        <w:shd w:val="clear" w:color="auto" w:fill="auto"/>
        <w:spacing w:after="0" w:line="276" w:lineRule="auto"/>
        <w:jc w:val="both"/>
        <w:rPr>
          <w:rFonts w:ascii="Times New Roman" w:hAnsi="Times New Roman" w:cs="Times New Roman"/>
          <w:color w:val="auto"/>
        </w:rPr>
      </w:pPr>
      <w:r w:rsidRPr="004C4150">
        <w:rPr>
          <w:rFonts w:ascii="Times New Roman" w:hAnsi="Times New Roman" w:cs="Times New Roman"/>
          <w:color w:val="auto"/>
        </w:rPr>
        <w:t xml:space="preserve">pojazdów przystosowanych do odbierania zmieszanych odpadów komunalnych lub selektywnie </w:t>
      </w:r>
      <w:r w:rsidRPr="004C4150">
        <w:rPr>
          <w:rFonts w:ascii="Times New Roman" w:hAnsi="Times New Roman" w:cs="Times New Roman"/>
          <w:color w:val="auto"/>
        </w:rPr>
        <w:lastRenderedPageBreak/>
        <w:t xml:space="preserve">zebranych odpadów komunalnych spełniających normę emisji spalin minimum EURO </w:t>
      </w:r>
      <w:r w:rsidR="00BA6B5A" w:rsidRPr="004C4150">
        <w:rPr>
          <w:rFonts w:ascii="Times New Roman" w:hAnsi="Times New Roman" w:cs="Times New Roman"/>
          <w:color w:val="auto"/>
        </w:rPr>
        <w:t>5</w:t>
      </w:r>
      <w:bookmarkStart w:id="6" w:name="bookmark4"/>
      <w:bookmarkStart w:id="7" w:name="bookmark5"/>
      <w:r w:rsidR="00BA6B5A" w:rsidRPr="004C4150">
        <w:rPr>
          <w:rFonts w:ascii="Times New Roman" w:hAnsi="Times New Roman" w:cs="Times New Roman"/>
          <w:color w:val="auto"/>
        </w:rPr>
        <w:t>.</w:t>
      </w:r>
    </w:p>
    <w:p w14:paraId="78F1822A" w14:textId="77777777" w:rsidR="00DD2686" w:rsidRPr="00B3344B" w:rsidRDefault="00DD2686" w:rsidP="004F4F43">
      <w:pPr>
        <w:pStyle w:val="Teksttreci0"/>
        <w:shd w:val="clear" w:color="auto" w:fill="auto"/>
        <w:spacing w:after="0" w:line="276" w:lineRule="auto"/>
        <w:jc w:val="both"/>
        <w:rPr>
          <w:rFonts w:ascii="Times New Roman" w:hAnsi="Times New Roman" w:cs="Times New Roman"/>
          <w:b/>
          <w:bCs/>
          <w:color w:val="auto"/>
        </w:rPr>
      </w:pPr>
    </w:p>
    <w:p w14:paraId="558A63DB" w14:textId="771F76F4" w:rsidR="00D745F1" w:rsidRPr="00B3344B" w:rsidRDefault="000217CC" w:rsidP="004C4150">
      <w:pPr>
        <w:pStyle w:val="Teksttreci0"/>
        <w:shd w:val="clear" w:color="auto" w:fill="auto"/>
        <w:spacing w:after="0" w:line="276" w:lineRule="auto"/>
        <w:jc w:val="center"/>
        <w:rPr>
          <w:rFonts w:ascii="Times New Roman" w:hAnsi="Times New Roman" w:cs="Times New Roman"/>
          <w:b/>
          <w:bCs/>
        </w:rPr>
      </w:pPr>
      <w:r w:rsidRPr="00B3344B">
        <w:rPr>
          <w:rFonts w:ascii="Times New Roman" w:hAnsi="Times New Roman" w:cs="Times New Roman"/>
          <w:b/>
          <w:bCs/>
        </w:rPr>
        <w:t>§ 2</w:t>
      </w:r>
      <w:bookmarkEnd w:id="6"/>
      <w:bookmarkEnd w:id="7"/>
      <w:r w:rsidR="00004C1B" w:rsidRPr="00B3344B">
        <w:rPr>
          <w:rFonts w:ascii="Times New Roman" w:hAnsi="Times New Roman" w:cs="Times New Roman"/>
          <w:b/>
          <w:bCs/>
        </w:rPr>
        <w:t xml:space="preserve"> </w:t>
      </w:r>
      <w:r w:rsidRPr="00B3344B">
        <w:rPr>
          <w:rFonts w:ascii="Times New Roman" w:hAnsi="Times New Roman" w:cs="Times New Roman"/>
          <w:b/>
          <w:bCs/>
        </w:rPr>
        <w:t>Termin realizacji zamówienia:</w:t>
      </w:r>
    </w:p>
    <w:p w14:paraId="1BF8F4FE" w14:textId="15407A38" w:rsidR="0069359C" w:rsidRPr="004C4150" w:rsidRDefault="0069359C" w:rsidP="004F4F43">
      <w:pPr>
        <w:pStyle w:val="Teksttreci0"/>
        <w:numPr>
          <w:ilvl w:val="0"/>
          <w:numId w:val="5"/>
        </w:numPr>
        <w:shd w:val="clear" w:color="auto" w:fill="auto"/>
        <w:tabs>
          <w:tab w:val="left" w:pos="621"/>
        </w:tabs>
        <w:spacing w:line="276" w:lineRule="auto"/>
        <w:ind w:left="580" w:hanging="360"/>
        <w:jc w:val="both"/>
        <w:rPr>
          <w:rFonts w:ascii="Times New Roman" w:hAnsi="Times New Roman" w:cs="Times New Roman"/>
          <w:color w:val="auto"/>
        </w:rPr>
      </w:pPr>
      <w:r w:rsidRPr="004C4150">
        <w:rPr>
          <w:rFonts w:ascii="Times New Roman" w:hAnsi="Times New Roman" w:cs="Times New Roman"/>
          <w:color w:val="auto"/>
        </w:rPr>
        <w:t>wyposażenie właścicieli nieruchomości, na których zamieszkują mieszkańcy oraz domków letniskowych na nieruchomości lub innych nieruchomości wykorzystywanych na cele rekreacyjno – wypoczynkowe w pojemniki oraz dodatkowe worki na odpady niesegregowane (zmieszane) oraz worki na odpady selektywnie zbierane (oddzielnie worek na szkło, worek na papier i tekturę, worek na metale, tworzywa sztuczne, opakowania wielomateriałowe, worek na odpady BIO),</w:t>
      </w:r>
    </w:p>
    <w:p w14:paraId="3925A88B" w14:textId="52C425F1" w:rsidR="00D745F1" w:rsidRPr="004C4150" w:rsidRDefault="000217CC" w:rsidP="004F4F43">
      <w:pPr>
        <w:pStyle w:val="Teksttreci0"/>
        <w:numPr>
          <w:ilvl w:val="0"/>
          <w:numId w:val="5"/>
        </w:numPr>
        <w:shd w:val="clear" w:color="auto" w:fill="auto"/>
        <w:tabs>
          <w:tab w:val="left" w:pos="621"/>
        </w:tabs>
        <w:spacing w:line="276" w:lineRule="auto"/>
        <w:ind w:left="580" w:hanging="360"/>
        <w:jc w:val="both"/>
        <w:rPr>
          <w:rFonts w:ascii="Times New Roman" w:hAnsi="Times New Roman" w:cs="Times New Roman"/>
          <w:color w:val="auto"/>
        </w:rPr>
      </w:pPr>
      <w:r w:rsidRPr="004C4150">
        <w:rPr>
          <w:rFonts w:ascii="Times New Roman" w:hAnsi="Times New Roman" w:cs="Times New Roman"/>
          <w:color w:val="auto"/>
        </w:rPr>
        <w:t xml:space="preserve">wyposażenie właścicieli nieruchomości, na których zamieszkują mieszkańcy, </w:t>
      </w:r>
      <w:r w:rsidR="00D8448A" w:rsidRPr="004C4150">
        <w:rPr>
          <w:rFonts w:ascii="Times New Roman" w:hAnsi="Times New Roman" w:cs="Times New Roman"/>
          <w:color w:val="auto"/>
        </w:rPr>
        <w:t xml:space="preserve">                      </w:t>
      </w:r>
      <w:r w:rsidRPr="004C4150">
        <w:rPr>
          <w:rFonts w:ascii="Times New Roman" w:hAnsi="Times New Roman" w:cs="Times New Roman"/>
          <w:color w:val="auto"/>
        </w:rPr>
        <w:t xml:space="preserve">w pojemniki na odpady niesegregowane (zmieszane) oraz worki na odpady selektywnie zbierane (oddzielnie worek na szkło, worek na papier, worek na metale i tworzywa sztuczne, worek na odpady BIO,  w </w:t>
      </w:r>
      <w:r w:rsidR="006B540F" w:rsidRPr="004C4150">
        <w:rPr>
          <w:rFonts w:ascii="Times New Roman" w:hAnsi="Times New Roman" w:cs="Times New Roman"/>
          <w:color w:val="auto"/>
        </w:rPr>
        <w:t>terminie od zawarcia umowy do 0</w:t>
      </w:r>
      <w:r w:rsidR="000A03EA" w:rsidRPr="004C4150">
        <w:rPr>
          <w:rFonts w:ascii="Times New Roman" w:hAnsi="Times New Roman" w:cs="Times New Roman"/>
          <w:color w:val="auto"/>
        </w:rPr>
        <w:t>4</w:t>
      </w:r>
      <w:r w:rsidR="006B540F" w:rsidRPr="004C4150">
        <w:rPr>
          <w:rFonts w:ascii="Times New Roman" w:hAnsi="Times New Roman" w:cs="Times New Roman"/>
          <w:color w:val="auto"/>
        </w:rPr>
        <w:t>.07</w:t>
      </w:r>
      <w:r w:rsidRPr="004C4150">
        <w:rPr>
          <w:rFonts w:ascii="Times New Roman" w:hAnsi="Times New Roman" w:cs="Times New Roman"/>
          <w:color w:val="auto"/>
        </w:rPr>
        <w:t>.202</w:t>
      </w:r>
      <w:r w:rsidR="00BA6B5A" w:rsidRPr="004C4150">
        <w:rPr>
          <w:rFonts w:ascii="Times New Roman" w:hAnsi="Times New Roman" w:cs="Times New Roman"/>
          <w:color w:val="auto"/>
        </w:rPr>
        <w:t>2</w:t>
      </w:r>
      <w:r w:rsidR="006B540F" w:rsidRPr="004C4150">
        <w:rPr>
          <w:rFonts w:ascii="Times New Roman" w:hAnsi="Times New Roman" w:cs="Times New Roman"/>
          <w:color w:val="auto"/>
        </w:rPr>
        <w:t xml:space="preserve"> </w:t>
      </w:r>
      <w:r w:rsidRPr="004C4150">
        <w:rPr>
          <w:rFonts w:ascii="Times New Roman" w:hAnsi="Times New Roman" w:cs="Times New Roman"/>
          <w:color w:val="auto"/>
        </w:rPr>
        <w:t>r. (raport dot. wyposażenia w p</w:t>
      </w:r>
      <w:r w:rsidR="006B540F" w:rsidRPr="004C4150">
        <w:rPr>
          <w:rFonts w:ascii="Times New Roman" w:hAnsi="Times New Roman" w:cs="Times New Roman"/>
          <w:color w:val="auto"/>
        </w:rPr>
        <w:t xml:space="preserve">ojemniki, o którym mowa w </w:t>
      </w:r>
      <w:r w:rsidRPr="004C4150">
        <w:rPr>
          <w:rFonts w:ascii="Times New Roman" w:hAnsi="Times New Roman" w:cs="Times New Roman"/>
          <w:color w:val="auto"/>
        </w:rPr>
        <w:t xml:space="preserve"> szczegółow</w:t>
      </w:r>
      <w:r w:rsidR="001C57F0" w:rsidRPr="004C4150">
        <w:rPr>
          <w:rFonts w:ascii="Times New Roman" w:hAnsi="Times New Roman" w:cs="Times New Roman"/>
          <w:color w:val="auto"/>
        </w:rPr>
        <w:t>ym</w:t>
      </w:r>
      <w:r w:rsidRPr="004C4150">
        <w:rPr>
          <w:rFonts w:ascii="Times New Roman" w:hAnsi="Times New Roman" w:cs="Times New Roman"/>
          <w:color w:val="auto"/>
        </w:rPr>
        <w:t xml:space="preserve"> opis</w:t>
      </w:r>
      <w:r w:rsidR="001C57F0" w:rsidRPr="004C4150">
        <w:rPr>
          <w:rFonts w:ascii="Times New Roman" w:hAnsi="Times New Roman" w:cs="Times New Roman"/>
          <w:color w:val="auto"/>
        </w:rPr>
        <w:t>ie</w:t>
      </w:r>
      <w:r w:rsidR="006B540F" w:rsidRPr="004C4150">
        <w:rPr>
          <w:rFonts w:ascii="Times New Roman" w:hAnsi="Times New Roman" w:cs="Times New Roman"/>
          <w:color w:val="auto"/>
        </w:rPr>
        <w:t xml:space="preserve"> przedmiotu zamówienia do dnia </w:t>
      </w:r>
      <w:r w:rsidRPr="004C4150">
        <w:rPr>
          <w:rFonts w:ascii="Times New Roman" w:hAnsi="Times New Roman" w:cs="Times New Roman"/>
          <w:color w:val="auto"/>
        </w:rPr>
        <w:t>0</w:t>
      </w:r>
      <w:r w:rsidR="000A03EA" w:rsidRPr="004C4150">
        <w:rPr>
          <w:rFonts w:ascii="Times New Roman" w:hAnsi="Times New Roman" w:cs="Times New Roman"/>
          <w:color w:val="auto"/>
        </w:rPr>
        <w:t>4</w:t>
      </w:r>
      <w:r w:rsidRPr="004C4150">
        <w:rPr>
          <w:rFonts w:ascii="Times New Roman" w:hAnsi="Times New Roman" w:cs="Times New Roman"/>
          <w:color w:val="auto"/>
        </w:rPr>
        <w:t>.</w:t>
      </w:r>
      <w:r w:rsidR="006B540F" w:rsidRPr="004C4150">
        <w:rPr>
          <w:rFonts w:ascii="Times New Roman" w:hAnsi="Times New Roman" w:cs="Times New Roman"/>
          <w:color w:val="auto"/>
        </w:rPr>
        <w:t>07.</w:t>
      </w:r>
      <w:r w:rsidRPr="004C4150">
        <w:rPr>
          <w:rFonts w:ascii="Times New Roman" w:hAnsi="Times New Roman" w:cs="Times New Roman"/>
          <w:color w:val="auto"/>
        </w:rPr>
        <w:t>202</w:t>
      </w:r>
      <w:r w:rsidR="000A03EA" w:rsidRPr="004C4150">
        <w:rPr>
          <w:rFonts w:ascii="Times New Roman" w:hAnsi="Times New Roman" w:cs="Times New Roman"/>
          <w:color w:val="auto"/>
        </w:rPr>
        <w:t>2</w:t>
      </w:r>
      <w:r w:rsidR="006B540F" w:rsidRPr="004C4150">
        <w:rPr>
          <w:rFonts w:ascii="Times New Roman" w:hAnsi="Times New Roman" w:cs="Times New Roman"/>
          <w:color w:val="auto"/>
        </w:rPr>
        <w:t xml:space="preserve"> </w:t>
      </w:r>
      <w:r w:rsidRPr="004C4150">
        <w:rPr>
          <w:rFonts w:ascii="Times New Roman" w:hAnsi="Times New Roman" w:cs="Times New Roman"/>
          <w:color w:val="auto"/>
        </w:rPr>
        <w:t>r.),</w:t>
      </w:r>
    </w:p>
    <w:p w14:paraId="74BFAA1E" w14:textId="1CA559E7" w:rsidR="00D745F1" w:rsidRPr="004C4150" w:rsidRDefault="000217CC" w:rsidP="004F4F43">
      <w:pPr>
        <w:pStyle w:val="Teksttreci0"/>
        <w:numPr>
          <w:ilvl w:val="0"/>
          <w:numId w:val="5"/>
        </w:numPr>
        <w:shd w:val="clear" w:color="auto" w:fill="auto"/>
        <w:tabs>
          <w:tab w:val="left" w:pos="621"/>
        </w:tabs>
        <w:spacing w:line="276" w:lineRule="auto"/>
        <w:ind w:left="580" w:hanging="360"/>
        <w:jc w:val="both"/>
        <w:rPr>
          <w:rFonts w:ascii="Times New Roman" w:hAnsi="Times New Roman" w:cs="Times New Roman"/>
          <w:color w:val="auto"/>
        </w:rPr>
      </w:pPr>
      <w:r w:rsidRPr="004C4150">
        <w:rPr>
          <w:rFonts w:ascii="Times New Roman" w:hAnsi="Times New Roman" w:cs="Times New Roman"/>
          <w:color w:val="auto"/>
        </w:rPr>
        <w:t xml:space="preserve">odbieranie odpadów komunalnych tj. opróżnianie pojemników z odpadów komunalnych i ich zagospodarowanie w okresie </w:t>
      </w:r>
      <w:r w:rsidR="006B1B9B" w:rsidRPr="004C4150">
        <w:rPr>
          <w:rFonts w:ascii="Times New Roman" w:hAnsi="Times New Roman" w:cs="Times New Roman"/>
          <w:color w:val="auto"/>
        </w:rPr>
        <w:t>1</w:t>
      </w:r>
      <w:r w:rsidR="000A03EA" w:rsidRPr="004C4150">
        <w:rPr>
          <w:rFonts w:ascii="Times New Roman" w:hAnsi="Times New Roman" w:cs="Times New Roman"/>
          <w:color w:val="auto"/>
        </w:rPr>
        <w:t>8</w:t>
      </w:r>
      <w:r w:rsidRPr="004C4150">
        <w:rPr>
          <w:rFonts w:ascii="Times New Roman" w:hAnsi="Times New Roman" w:cs="Times New Roman"/>
          <w:color w:val="auto"/>
        </w:rPr>
        <w:t xml:space="preserve"> miesięcy od zawarcia niniejszej umowy na warunkach określonych w Szczegółowym opisie przedmiotu zamówienia</w:t>
      </w:r>
      <w:r w:rsidR="0068798F" w:rsidRPr="004C4150">
        <w:rPr>
          <w:rFonts w:ascii="Times New Roman" w:hAnsi="Times New Roman" w:cs="Times New Roman"/>
          <w:color w:val="auto"/>
        </w:rPr>
        <w:t xml:space="preserve"> </w:t>
      </w:r>
      <w:r w:rsidRPr="004C4150">
        <w:rPr>
          <w:rFonts w:ascii="Times New Roman" w:hAnsi="Times New Roman" w:cs="Times New Roman"/>
          <w:color w:val="auto"/>
        </w:rPr>
        <w:t xml:space="preserve">- Załącznik nr 1 do </w:t>
      </w:r>
      <w:r w:rsidR="0068798F" w:rsidRPr="004C4150">
        <w:rPr>
          <w:rFonts w:ascii="Times New Roman" w:hAnsi="Times New Roman" w:cs="Times New Roman"/>
          <w:color w:val="auto"/>
        </w:rPr>
        <w:t>SWZ.</w:t>
      </w:r>
    </w:p>
    <w:p w14:paraId="0B4CC84C" w14:textId="39B7EA3C" w:rsidR="00D745F1" w:rsidRPr="004C4150" w:rsidRDefault="000217CC" w:rsidP="004F4F43">
      <w:pPr>
        <w:pStyle w:val="Teksttreci0"/>
        <w:numPr>
          <w:ilvl w:val="0"/>
          <w:numId w:val="5"/>
        </w:numPr>
        <w:shd w:val="clear" w:color="auto" w:fill="auto"/>
        <w:tabs>
          <w:tab w:val="left" w:pos="621"/>
        </w:tabs>
        <w:spacing w:line="276" w:lineRule="auto"/>
        <w:ind w:left="580" w:hanging="360"/>
        <w:jc w:val="both"/>
        <w:rPr>
          <w:rFonts w:ascii="Times New Roman" w:hAnsi="Times New Roman" w:cs="Times New Roman"/>
          <w:color w:val="auto"/>
        </w:rPr>
      </w:pPr>
      <w:r w:rsidRPr="004C4150">
        <w:rPr>
          <w:rFonts w:ascii="Times New Roman" w:hAnsi="Times New Roman" w:cs="Times New Roman"/>
          <w:color w:val="auto"/>
        </w:rPr>
        <w:t>wyposażenie punktu selektywnego zbierania odpadów komunalnych w odpowiednie kontenery i pojemniki do gromadzenia odpadów do</w:t>
      </w:r>
      <w:r w:rsidR="00BF201F" w:rsidRPr="004C4150">
        <w:rPr>
          <w:rFonts w:ascii="Times New Roman" w:hAnsi="Times New Roman" w:cs="Times New Roman"/>
          <w:color w:val="auto"/>
        </w:rPr>
        <w:t xml:space="preserve"> 0</w:t>
      </w:r>
      <w:r w:rsidR="00980ABA" w:rsidRPr="004C4150">
        <w:rPr>
          <w:rFonts w:ascii="Times New Roman" w:hAnsi="Times New Roman" w:cs="Times New Roman"/>
          <w:color w:val="auto"/>
        </w:rPr>
        <w:t>4</w:t>
      </w:r>
      <w:r w:rsidR="00BF201F" w:rsidRPr="004C4150">
        <w:rPr>
          <w:rFonts w:ascii="Times New Roman" w:hAnsi="Times New Roman" w:cs="Times New Roman"/>
          <w:color w:val="auto"/>
        </w:rPr>
        <w:t>.07</w:t>
      </w:r>
      <w:r w:rsidRPr="004C4150">
        <w:rPr>
          <w:rFonts w:ascii="Times New Roman" w:hAnsi="Times New Roman" w:cs="Times New Roman"/>
          <w:color w:val="auto"/>
        </w:rPr>
        <w:t>.202</w:t>
      </w:r>
      <w:r w:rsidR="000A03EA" w:rsidRPr="004C4150">
        <w:rPr>
          <w:rFonts w:ascii="Times New Roman" w:hAnsi="Times New Roman" w:cs="Times New Roman"/>
          <w:color w:val="auto"/>
        </w:rPr>
        <w:t>2</w:t>
      </w:r>
      <w:r w:rsidR="00E831ED" w:rsidRPr="004C4150">
        <w:rPr>
          <w:rFonts w:ascii="Times New Roman" w:hAnsi="Times New Roman" w:cs="Times New Roman"/>
          <w:color w:val="auto"/>
        </w:rPr>
        <w:t xml:space="preserve"> </w:t>
      </w:r>
      <w:r w:rsidRPr="004C4150">
        <w:rPr>
          <w:rFonts w:ascii="Times New Roman" w:hAnsi="Times New Roman" w:cs="Times New Roman"/>
          <w:color w:val="auto"/>
        </w:rPr>
        <w:t>r</w:t>
      </w:r>
      <w:r w:rsidR="00E831ED" w:rsidRPr="004C4150">
        <w:rPr>
          <w:rFonts w:ascii="Times New Roman" w:hAnsi="Times New Roman" w:cs="Times New Roman"/>
          <w:color w:val="auto"/>
        </w:rPr>
        <w:t>.</w:t>
      </w:r>
      <w:r w:rsidRPr="004C4150">
        <w:rPr>
          <w:rFonts w:ascii="Times New Roman" w:hAnsi="Times New Roman" w:cs="Times New Roman"/>
          <w:color w:val="auto"/>
        </w:rPr>
        <w:t>,</w:t>
      </w:r>
    </w:p>
    <w:p w14:paraId="1BACCA2D" w14:textId="781BA3FC" w:rsidR="00D745F1" w:rsidRPr="004C4150" w:rsidRDefault="000217CC" w:rsidP="004F4F43">
      <w:pPr>
        <w:pStyle w:val="Teksttreci0"/>
        <w:numPr>
          <w:ilvl w:val="0"/>
          <w:numId w:val="5"/>
        </w:numPr>
        <w:shd w:val="clear" w:color="auto" w:fill="auto"/>
        <w:tabs>
          <w:tab w:val="left" w:pos="600"/>
        </w:tabs>
        <w:spacing w:after="120" w:line="276" w:lineRule="auto"/>
        <w:ind w:left="578" w:hanging="357"/>
        <w:jc w:val="both"/>
        <w:rPr>
          <w:rFonts w:ascii="Times New Roman" w:hAnsi="Times New Roman" w:cs="Times New Roman"/>
          <w:color w:val="auto"/>
        </w:rPr>
      </w:pPr>
      <w:r w:rsidRPr="004C4150">
        <w:rPr>
          <w:rFonts w:ascii="Times New Roman" w:hAnsi="Times New Roman" w:cs="Times New Roman"/>
          <w:color w:val="auto"/>
        </w:rPr>
        <w:t xml:space="preserve">sporządzenie oraz dostarczenie do każdej nieruchomości, na której zamieszkują mieszkańcy harmonogramu odbierania odpadów - od zawarcia umowy przez </w:t>
      </w:r>
      <w:r w:rsidR="006B1B9B" w:rsidRPr="004C4150">
        <w:rPr>
          <w:rFonts w:ascii="Times New Roman" w:hAnsi="Times New Roman" w:cs="Times New Roman"/>
          <w:color w:val="auto"/>
        </w:rPr>
        <w:t>1</w:t>
      </w:r>
      <w:r w:rsidR="000A03EA" w:rsidRPr="004C4150">
        <w:rPr>
          <w:rFonts w:ascii="Times New Roman" w:hAnsi="Times New Roman" w:cs="Times New Roman"/>
          <w:color w:val="auto"/>
        </w:rPr>
        <w:t>8</w:t>
      </w:r>
      <w:r w:rsidRPr="004C4150">
        <w:rPr>
          <w:rFonts w:ascii="Times New Roman" w:hAnsi="Times New Roman" w:cs="Times New Roman"/>
          <w:color w:val="auto"/>
        </w:rPr>
        <w:t xml:space="preserve"> miesięcy (harmonogram na okres trwania umowy).</w:t>
      </w:r>
    </w:p>
    <w:p w14:paraId="4ED4ED86" w14:textId="77777777" w:rsidR="00D745F1" w:rsidRPr="004C4150" w:rsidRDefault="000217CC" w:rsidP="004F4F43">
      <w:pPr>
        <w:pStyle w:val="Nagwek10"/>
        <w:keepNext/>
        <w:keepLines/>
        <w:shd w:val="clear" w:color="auto" w:fill="auto"/>
        <w:spacing w:after="120" w:line="276" w:lineRule="auto"/>
        <w:ind w:left="4340"/>
        <w:jc w:val="both"/>
        <w:rPr>
          <w:rFonts w:ascii="Times New Roman" w:hAnsi="Times New Roman" w:cs="Times New Roman"/>
        </w:rPr>
      </w:pPr>
      <w:bookmarkStart w:id="8" w:name="bookmark6"/>
      <w:bookmarkStart w:id="9" w:name="bookmark7"/>
      <w:r w:rsidRPr="004C4150">
        <w:rPr>
          <w:rFonts w:ascii="Times New Roman" w:hAnsi="Times New Roman" w:cs="Times New Roman"/>
        </w:rPr>
        <w:t>§ 3</w:t>
      </w:r>
      <w:bookmarkEnd w:id="8"/>
      <w:bookmarkEnd w:id="9"/>
    </w:p>
    <w:p w14:paraId="59A90AF7" w14:textId="77777777" w:rsidR="00D745F1" w:rsidRPr="00B51400" w:rsidRDefault="000217CC" w:rsidP="004F4F43">
      <w:pPr>
        <w:pStyle w:val="Teksttreci0"/>
        <w:numPr>
          <w:ilvl w:val="0"/>
          <w:numId w:val="6"/>
        </w:numPr>
        <w:shd w:val="clear" w:color="auto" w:fill="auto"/>
        <w:tabs>
          <w:tab w:val="left" w:pos="744"/>
        </w:tabs>
        <w:spacing w:after="120" w:line="276" w:lineRule="auto"/>
        <w:ind w:left="740" w:hanging="360"/>
        <w:jc w:val="both"/>
        <w:rPr>
          <w:rFonts w:ascii="Times New Roman" w:hAnsi="Times New Roman" w:cs="Times New Roman"/>
          <w:color w:val="auto"/>
        </w:rPr>
      </w:pPr>
      <w:r w:rsidRPr="00B51400">
        <w:rPr>
          <w:rFonts w:ascii="Times New Roman" w:hAnsi="Times New Roman" w:cs="Times New Roman"/>
          <w:color w:val="auto"/>
        </w:rPr>
        <w:t>Zamawiający nie zastrzega obowiązku osobistego wykonania przez Wykonawcę kluczowego zadania .</w:t>
      </w:r>
    </w:p>
    <w:p w14:paraId="0BFAAC46" w14:textId="75D83005" w:rsidR="00D745F1" w:rsidRPr="00B51400" w:rsidRDefault="000217CC" w:rsidP="004F4F43">
      <w:pPr>
        <w:pStyle w:val="Teksttreci0"/>
        <w:numPr>
          <w:ilvl w:val="0"/>
          <w:numId w:val="6"/>
        </w:numPr>
        <w:shd w:val="clear" w:color="auto" w:fill="auto"/>
        <w:tabs>
          <w:tab w:val="left" w:pos="744"/>
          <w:tab w:val="left" w:pos="5742"/>
        </w:tabs>
        <w:spacing w:after="0" w:line="276" w:lineRule="auto"/>
        <w:ind w:firstLine="380"/>
        <w:jc w:val="both"/>
        <w:rPr>
          <w:rFonts w:ascii="Times New Roman" w:hAnsi="Times New Roman" w:cs="Times New Roman"/>
          <w:color w:val="auto"/>
        </w:rPr>
      </w:pPr>
      <w:r w:rsidRPr="00B51400">
        <w:rPr>
          <w:rFonts w:ascii="Times New Roman" w:hAnsi="Times New Roman" w:cs="Times New Roman"/>
          <w:color w:val="auto"/>
        </w:rPr>
        <w:t>Wykonawca jest odpowiedzialny za</w:t>
      </w:r>
      <w:r w:rsidR="00AE3770" w:rsidRPr="00B51400">
        <w:rPr>
          <w:rFonts w:ascii="Times New Roman" w:hAnsi="Times New Roman" w:cs="Times New Roman"/>
          <w:color w:val="auto"/>
        </w:rPr>
        <w:t xml:space="preserve"> </w:t>
      </w:r>
      <w:r w:rsidRPr="00B51400">
        <w:rPr>
          <w:rFonts w:ascii="Times New Roman" w:hAnsi="Times New Roman" w:cs="Times New Roman"/>
          <w:color w:val="auto"/>
        </w:rPr>
        <w:t>działania lub zaniechania</w:t>
      </w:r>
      <w:r w:rsidR="004A337D" w:rsidRPr="00B51400">
        <w:rPr>
          <w:rFonts w:ascii="Times New Roman" w:hAnsi="Times New Roman" w:cs="Times New Roman"/>
          <w:color w:val="auto"/>
        </w:rPr>
        <w:t xml:space="preserve"> </w:t>
      </w:r>
      <w:r w:rsidRPr="00B51400">
        <w:rPr>
          <w:rFonts w:ascii="Times New Roman" w:hAnsi="Times New Roman" w:cs="Times New Roman"/>
          <w:color w:val="auto"/>
        </w:rPr>
        <w:t xml:space="preserve">podwykonawcy, jego </w:t>
      </w:r>
      <w:r w:rsidR="00963D32" w:rsidRPr="00B51400">
        <w:rPr>
          <w:rFonts w:ascii="Times New Roman" w:hAnsi="Times New Roman" w:cs="Times New Roman"/>
          <w:color w:val="auto"/>
        </w:rPr>
        <w:t xml:space="preserve"> </w:t>
      </w:r>
      <w:r w:rsidRPr="00B51400">
        <w:rPr>
          <w:rFonts w:ascii="Times New Roman" w:hAnsi="Times New Roman" w:cs="Times New Roman"/>
          <w:color w:val="auto"/>
        </w:rPr>
        <w:t>przedstawicieli lub pracowników, jak za własne działania lub zaniechania. Powierzenie wykonania części niniejszej umowy podwykonawcom nie zwalnia Wykonawcy z odpowiedzialności za należyte jej wykonanie.</w:t>
      </w:r>
    </w:p>
    <w:p w14:paraId="2AAFB287" w14:textId="77777777" w:rsidR="00D745F1" w:rsidRPr="00B51400" w:rsidRDefault="000217CC" w:rsidP="004F4F43">
      <w:pPr>
        <w:pStyle w:val="Teksttreci0"/>
        <w:numPr>
          <w:ilvl w:val="0"/>
          <w:numId w:val="6"/>
        </w:numPr>
        <w:shd w:val="clear" w:color="auto" w:fill="auto"/>
        <w:tabs>
          <w:tab w:val="left" w:pos="744"/>
        </w:tabs>
        <w:spacing w:after="120" w:line="276" w:lineRule="auto"/>
        <w:ind w:firstLine="380"/>
        <w:jc w:val="both"/>
        <w:rPr>
          <w:rFonts w:ascii="Times New Roman" w:hAnsi="Times New Roman" w:cs="Times New Roman"/>
          <w:color w:val="auto"/>
        </w:rPr>
      </w:pPr>
      <w:r w:rsidRPr="00B51400">
        <w:rPr>
          <w:rFonts w:ascii="Times New Roman" w:hAnsi="Times New Roman" w:cs="Times New Roman"/>
          <w:color w:val="auto"/>
        </w:rPr>
        <w:t>Wykonawca może na warunkach określonych w niniejszej umowie:</w:t>
      </w:r>
    </w:p>
    <w:p w14:paraId="3160A841" w14:textId="77777777" w:rsidR="00D745F1" w:rsidRPr="00B51400" w:rsidRDefault="000217CC" w:rsidP="004F4F43">
      <w:pPr>
        <w:pStyle w:val="Teksttreci0"/>
        <w:numPr>
          <w:ilvl w:val="0"/>
          <w:numId w:val="7"/>
        </w:numPr>
        <w:shd w:val="clear" w:color="auto" w:fill="auto"/>
        <w:tabs>
          <w:tab w:val="left" w:pos="760"/>
        </w:tabs>
        <w:spacing w:after="120" w:line="276" w:lineRule="auto"/>
        <w:ind w:left="740" w:hanging="360"/>
        <w:jc w:val="both"/>
        <w:rPr>
          <w:rFonts w:ascii="Times New Roman" w:hAnsi="Times New Roman" w:cs="Times New Roman"/>
          <w:color w:val="auto"/>
        </w:rPr>
      </w:pPr>
      <w:r w:rsidRPr="00B51400">
        <w:rPr>
          <w:rFonts w:ascii="Times New Roman" w:hAnsi="Times New Roman" w:cs="Times New Roman"/>
          <w:color w:val="auto"/>
        </w:rPr>
        <w:t>powierzyć realizację części zamówienia podwykonawcom, pomimo nie wskazania w Ofercie Wykonawcy takiej części do powierzenia podwykonawcom,</w:t>
      </w:r>
    </w:p>
    <w:p w14:paraId="64239CD4" w14:textId="77777777" w:rsidR="00D745F1" w:rsidRPr="00B51400" w:rsidRDefault="000217CC" w:rsidP="004F4F43">
      <w:pPr>
        <w:pStyle w:val="Teksttreci0"/>
        <w:numPr>
          <w:ilvl w:val="0"/>
          <w:numId w:val="7"/>
        </w:numPr>
        <w:shd w:val="clear" w:color="auto" w:fill="auto"/>
        <w:tabs>
          <w:tab w:val="left" w:pos="760"/>
        </w:tabs>
        <w:spacing w:after="120" w:line="276" w:lineRule="auto"/>
        <w:ind w:left="740" w:hanging="360"/>
        <w:jc w:val="both"/>
        <w:rPr>
          <w:rFonts w:ascii="Times New Roman" w:hAnsi="Times New Roman" w:cs="Times New Roman"/>
          <w:color w:val="auto"/>
        </w:rPr>
      </w:pPr>
      <w:r w:rsidRPr="00B51400">
        <w:rPr>
          <w:rFonts w:ascii="Times New Roman" w:hAnsi="Times New Roman" w:cs="Times New Roman"/>
          <w:color w:val="auto"/>
        </w:rPr>
        <w:t>wskazać inny zakres podwykonawstwa niż przedstawiony w Ofercie Wykonawcy,</w:t>
      </w:r>
    </w:p>
    <w:p w14:paraId="45445B57" w14:textId="77777777" w:rsidR="00D745F1" w:rsidRPr="00B51400" w:rsidRDefault="000217CC" w:rsidP="004F4F43">
      <w:pPr>
        <w:pStyle w:val="Teksttreci0"/>
        <w:numPr>
          <w:ilvl w:val="0"/>
          <w:numId w:val="7"/>
        </w:numPr>
        <w:shd w:val="clear" w:color="auto" w:fill="auto"/>
        <w:tabs>
          <w:tab w:val="left" w:pos="760"/>
        </w:tabs>
        <w:spacing w:after="120" w:line="276" w:lineRule="auto"/>
        <w:ind w:firstLine="380"/>
        <w:jc w:val="both"/>
        <w:rPr>
          <w:rFonts w:ascii="Times New Roman" w:hAnsi="Times New Roman" w:cs="Times New Roman"/>
          <w:color w:val="auto"/>
        </w:rPr>
      </w:pPr>
      <w:r w:rsidRPr="00B51400">
        <w:rPr>
          <w:rFonts w:ascii="Times New Roman" w:hAnsi="Times New Roman" w:cs="Times New Roman"/>
          <w:color w:val="auto"/>
        </w:rPr>
        <w:t>zrezygnować z podwykonawcy</w:t>
      </w:r>
    </w:p>
    <w:p w14:paraId="6A70E8C7" w14:textId="77777777" w:rsidR="00D745F1" w:rsidRPr="00B51400" w:rsidRDefault="000217CC" w:rsidP="004F4F43">
      <w:pPr>
        <w:pStyle w:val="Teksttreci0"/>
        <w:numPr>
          <w:ilvl w:val="0"/>
          <w:numId w:val="6"/>
        </w:numPr>
        <w:shd w:val="clear" w:color="auto" w:fill="auto"/>
        <w:tabs>
          <w:tab w:val="left" w:pos="744"/>
        </w:tabs>
        <w:spacing w:after="0" w:line="276" w:lineRule="auto"/>
        <w:ind w:left="740" w:hanging="360"/>
        <w:jc w:val="both"/>
        <w:rPr>
          <w:rFonts w:ascii="Times New Roman" w:hAnsi="Times New Roman" w:cs="Times New Roman"/>
          <w:color w:val="auto"/>
        </w:rPr>
      </w:pPr>
      <w:r w:rsidRPr="00B51400">
        <w:rPr>
          <w:rFonts w:ascii="Times New Roman" w:hAnsi="Times New Roman" w:cs="Times New Roman"/>
          <w:color w:val="auto"/>
        </w:rPr>
        <w:t>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089F01C6" w14:textId="77777777" w:rsidR="00D745F1" w:rsidRPr="00B51400" w:rsidRDefault="000217CC" w:rsidP="004F4F43">
      <w:pPr>
        <w:pStyle w:val="Teksttreci0"/>
        <w:numPr>
          <w:ilvl w:val="0"/>
          <w:numId w:val="6"/>
        </w:numPr>
        <w:shd w:val="clear" w:color="auto" w:fill="auto"/>
        <w:tabs>
          <w:tab w:val="left" w:pos="744"/>
        </w:tabs>
        <w:spacing w:after="120" w:line="276" w:lineRule="auto"/>
        <w:ind w:left="740" w:hanging="360"/>
        <w:jc w:val="both"/>
        <w:rPr>
          <w:rFonts w:ascii="Times New Roman" w:hAnsi="Times New Roman" w:cs="Times New Roman"/>
          <w:color w:val="auto"/>
        </w:rPr>
      </w:pPr>
      <w:r w:rsidRPr="00B51400">
        <w:rPr>
          <w:rFonts w:ascii="Times New Roman" w:hAnsi="Times New Roman" w:cs="Times New Roman"/>
          <w:color w:val="auto"/>
        </w:rPr>
        <w:t xml:space="preserve">Jeżeli zmiana albo rezygnacja z podwykonawcy dotyczy podmiotu, na którego zasoby Wykonawca powoływał się, na zasadach określonych w art. 118 ust. 1 ustawy </w:t>
      </w:r>
      <w:proofErr w:type="spellStart"/>
      <w:r w:rsidRPr="00B51400">
        <w:rPr>
          <w:rFonts w:ascii="Times New Roman" w:hAnsi="Times New Roman" w:cs="Times New Roman"/>
          <w:color w:val="auto"/>
        </w:rPr>
        <w:t>Pzp</w:t>
      </w:r>
      <w:proofErr w:type="spellEnd"/>
      <w:r w:rsidRPr="00B51400">
        <w:rPr>
          <w:rFonts w:ascii="Times New Roman" w:hAnsi="Times New Roman" w:cs="Times New Roman"/>
          <w:color w:val="auto"/>
        </w:rPr>
        <w:t xml:space="preserve">, w celu </w:t>
      </w:r>
      <w:r w:rsidRPr="00B51400">
        <w:rPr>
          <w:rFonts w:ascii="Times New Roman" w:hAnsi="Times New Roman" w:cs="Times New Roman"/>
          <w:color w:val="auto"/>
        </w:rPr>
        <w:lastRenderedPageBreak/>
        <w:t>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713B67C" w14:textId="51F78A77" w:rsidR="00D745F1" w:rsidRPr="00B51400" w:rsidRDefault="000217CC" w:rsidP="004F4F43">
      <w:pPr>
        <w:pStyle w:val="Teksttreci0"/>
        <w:numPr>
          <w:ilvl w:val="0"/>
          <w:numId w:val="6"/>
        </w:numPr>
        <w:shd w:val="clear" w:color="auto" w:fill="auto"/>
        <w:tabs>
          <w:tab w:val="left" w:pos="744"/>
        </w:tabs>
        <w:spacing w:after="240" w:line="276" w:lineRule="auto"/>
        <w:ind w:left="737" w:hanging="357"/>
        <w:jc w:val="both"/>
        <w:rPr>
          <w:rFonts w:ascii="Times New Roman" w:hAnsi="Times New Roman" w:cs="Times New Roman"/>
          <w:color w:val="auto"/>
        </w:rPr>
      </w:pPr>
      <w:r w:rsidRPr="00B51400">
        <w:rPr>
          <w:rFonts w:ascii="Times New Roman" w:hAnsi="Times New Roman" w:cs="Times New Roman"/>
          <w:color w:val="auto"/>
        </w:rPr>
        <w:t>Zamawiający może żądać od Wykonawcy zmiany albo odsunięcia podwykonawcy, jeżeli sprzęt techniczny, osoby i kwalifikacje, którymi dysponuje podwykonawca, nie spełniają warunków lub wymagań dotyczących warunków realizacji przedmiotu zamówienia lub nie dają rękojmi należytego wykonania powierzonych podwykonawcy usług.</w:t>
      </w:r>
    </w:p>
    <w:p w14:paraId="65F32B6D" w14:textId="53E4E71C" w:rsidR="005D06A4" w:rsidRPr="00882A91" w:rsidRDefault="005D06A4" w:rsidP="004F4F43">
      <w:pPr>
        <w:pStyle w:val="Teksttreci0"/>
        <w:shd w:val="clear" w:color="auto" w:fill="auto"/>
        <w:tabs>
          <w:tab w:val="left" w:pos="744"/>
        </w:tabs>
        <w:spacing w:after="240" w:line="276" w:lineRule="auto"/>
        <w:ind w:left="743"/>
        <w:jc w:val="both"/>
        <w:rPr>
          <w:rFonts w:ascii="Times New Roman" w:hAnsi="Times New Roman" w:cs="Times New Roman"/>
          <w:b/>
          <w:bCs/>
        </w:rPr>
      </w:pPr>
      <w:r w:rsidRPr="004C4150">
        <w:rPr>
          <w:rFonts w:ascii="Times New Roman" w:hAnsi="Times New Roman" w:cs="Times New Roman"/>
        </w:rPr>
        <w:t xml:space="preserve">                                                                 </w:t>
      </w:r>
      <w:r w:rsidRPr="00882A91">
        <w:rPr>
          <w:rFonts w:ascii="Times New Roman" w:hAnsi="Times New Roman" w:cs="Times New Roman"/>
          <w:b/>
          <w:bCs/>
        </w:rPr>
        <w:t>§ 4</w:t>
      </w:r>
    </w:p>
    <w:p w14:paraId="2A4C9DAC" w14:textId="77777777" w:rsidR="00D745F1" w:rsidRPr="004C4150" w:rsidRDefault="000217CC" w:rsidP="004F4F43">
      <w:pPr>
        <w:pStyle w:val="Teksttreci0"/>
        <w:numPr>
          <w:ilvl w:val="0"/>
          <w:numId w:val="8"/>
        </w:numPr>
        <w:shd w:val="clear" w:color="auto" w:fill="auto"/>
        <w:tabs>
          <w:tab w:val="left" w:pos="427"/>
        </w:tabs>
        <w:spacing w:after="120" w:line="276" w:lineRule="auto"/>
        <w:ind w:left="460" w:hanging="460"/>
        <w:jc w:val="both"/>
        <w:rPr>
          <w:rFonts w:ascii="Times New Roman" w:hAnsi="Times New Roman" w:cs="Times New Roman"/>
        </w:rPr>
      </w:pPr>
      <w:r w:rsidRPr="004C4150">
        <w:rPr>
          <w:rFonts w:ascii="Times New Roman" w:hAnsi="Times New Roman" w:cs="Times New Roman"/>
        </w:rPr>
        <w:t>Maksymalna nominalna wartość wynagrodzenia należnego wykonawcy z tytułu realizacji niniejszej umowy wynosi:</w:t>
      </w:r>
    </w:p>
    <w:p w14:paraId="635734CB" w14:textId="71F685E8" w:rsidR="00482AAF" w:rsidRPr="004C4150" w:rsidRDefault="00482AAF" w:rsidP="004F4F43">
      <w:pPr>
        <w:pStyle w:val="Teksttreci0"/>
        <w:shd w:val="clear" w:color="auto" w:fill="auto"/>
        <w:tabs>
          <w:tab w:val="left" w:leader="dot" w:pos="5985"/>
        </w:tabs>
        <w:spacing w:after="120" w:line="276" w:lineRule="auto"/>
        <w:jc w:val="both"/>
        <w:rPr>
          <w:rFonts w:ascii="Times New Roman" w:hAnsi="Times New Roman" w:cs="Times New Roman"/>
        </w:rPr>
      </w:pPr>
      <w:r w:rsidRPr="004C4150">
        <w:rPr>
          <w:rFonts w:ascii="Times New Roman" w:hAnsi="Times New Roman" w:cs="Times New Roman"/>
        </w:rPr>
        <w:t xml:space="preserve">       netto: </w:t>
      </w:r>
      <w:r w:rsidRPr="004C4150">
        <w:rPr>
          <w:rFonts w:ascii="Times New Roman" w:hAnsi="Times New Roman" w:cs="Times New Roman"/>
        </w:rPr>
        <w:tab/>
      </w:r>
      <w:r w:rsidR="00882A91">
        <w:rPr>
          <w:rFonts w:ascii="Times New Roman" w:hAnsi="Times New Roman" w:cs="Times New Roman"/>
        </w:rPr>
        <w:t>…</w:t>
      </w:r>
      <w:r w:rsidRPr="004C4150">
        <w:rPr>
          <w:rFonts w:ascii="Times New Roman" w:hAnsi="Times New Roman" w:cs="Times New Roman"/>
        </w:rPr>
        <w:t xml:space="preserve">zł </w:t>
      </w:r>
    </w:p>
    <w:p w14:paraId="19EC699E" w14:textId="3A452AF5" w:rsidR="00D745F1" w:rsidRPr="004C4150" w:rsidRDefault="00482AAF" w:rsidP="004F4F43">
      <w:pPr>
        <w:pStyle w:val="Teksttreci0"/>
        <w:shd w:val="clear" w:color="auto" w:fill="auto"/>
        <w:tabs>
          <w:tab w:val="left" w:leader="dot" w:pos="5985"/>
        </w:tabs>
        <w:spacing w:after="120" w:line="276" w:lineRule="auto"/>
        <w:jc w:val="both"/>
        <w:rPr>
          <w:rFonts w:ascii="Times New Roman" w:hAnsi="Times New Roman" w:cs="Times New Roman"/>
        </w:rPr>
      </w:pPr>
      <w:r w:rsidRPr="004C4150">
        <w:rPr>
          <w:rFonts w:ascii="Times New Roman" w:hAnsi="Times New Roman" w:cs="Times New Roman"/>
        </w:rPr>
        <w:t xml:space="preserve">    </w:t>
      </w:r>
      <w:r w:rsidR="00882A91">
        <w:rPr>
          <w:rFonts w:ascii="Times New Roman" w:hAnsi="Times New Roman" w:cs="Times New Roman"/>
        </w:rPr>
        <w:t xml:space="preserve"> </w:t>
      </w:r>
      <w:r w:rsidRPr="004C4150">
        <w:rPr>
          <w:rFonts w:ascii="Times New Roman" w:hAnsi="Times New Roman" w:cs="Times New Roman"/>
        </w:rPr>
        <w:t xml:space="preserve">  </w:t>
      </w:r>
      <w:r w:rsidR="000217CC" w:rsidRPr="004C4150">
        <w:rPr>
          <w:rFonts w:ascii="Times New Roman" w:hAnsi="Times New Roman" w:cs="Times New Roman"/>
          <w:i/>
          <w:iCs/>
        </w:rPr>
        <w:t xml:space="preserve">słownie: </w:t>
      </w:r>
      <w:r w:rsidR="000217CC" w:rsidRPr="004C4150">
        <w:rPr>
          <w:rFonts w:ascii="Times New Roman" w:hAnsi="Times New Roman" w:cs="Times New Roman"/>
          <w:i/>
          <w:iCs/>
        </w:rPr>
        <w:tab/>
      </w:r>
      <w:r w:rsidR="00882A91">
        <w:rPr>
          <w:rFonts w:ascii="Times New Roman" w:hAnsi="Times New Roman" w:cs="Times New Roman"/>
          <w:i/>
          <w:iCs/>
        </w:rPr>
        <w:t>….</w:t>
      </w:r>
      <w:r w:rsidR="000217CC" w:rsidRPr="004C4150">
        <w:rPr>
          <w:rFonts w:ascii="Times New Roman" w:hAnsi="Times New Roman" w:cs="Times New Roman"/>
          <w:i/>
          <w:iCs/>
        </w:rPr>
        <w:t>zł</w:t>
      </w:r>
    </w:p>
    <w:p w14:paraId="1D9C8175" w14:textId="77777777" w:rsidR="00D745F1" w:rsidRPr="004C4150" w:rsidRDefault="000217CC" w:rsidP="004F4F43">
      <w:pPr>
        <w:pStyle w:val="Teksttreci0"/>
        <w:shd w:val="clear" w:color="auto" w:fill="auto"/>
        <w:tabs>
          <w:tab w:val="right" w:leader="dot" w:pos="6381"/>
        </w:tabs>
        <w:spacing w:line="276" w:lineRule="auto"/>
        <w:ind w:firstLine="400"/>
        <w:jc w:val="both"/>
        <w:rPr>
          <w:rFonts w:ascii="Times New Roman" w:hAnsi="Times New Roman" w:cs="Times New Roman"/>
        </w:rPr>
      </w:pPr>
      <w:r w:rsidRPr="004C4150">
        <w:rPr>
          <w:rFonts w:ascii="Times New Roman" w:hAnsi="Times New Roman" w:cs="Times New Roman"/>
        </w:rPr>
        <w:t xml:space="preserve">brutto: </w:t>
      </w:r>
      <w:r w:rsidRPr="004C4150">
        <w:rPr>
          <w:rFonts w:ascii="Times New Roman" w:hAnsi="Times New Roman" w:cs="Times New Roman"/>
        </w:rPr>
        <w:tab/>
        <w:t xml:space="preserve"> zł</w:t>
      </w:r>
    </w:p>
    <w:p w14:paraId="181F1BAE" w14:textId="3573E1C7" w:rsidR="00D745F1" w:rsidRPr="004C4150" w:rsidRDefault="00482AAF" w:rsidP="004F4F43">
      <w:pPr>
        <w:pStyle w:val="Teksttreci0"/>
        <w:shd w:val="clear" w:color="auto" w:fill="auto"/>
        <w:tabs>
          <w:tab w:val="left" w:leader="dot" w:pos="8716"/>
        </w:tabs>
        <w:spacing w:after="360" w:line="276" w:lineRule="auto"/>
        <w:ind w:firstLine="403"/>
        <w:jc w:val="both"/>
        <w:rPr>
          <w:rFonts w:ascii="Times New Roman" w:hAnsi="Times New Roman" w:cs="Times New Roman"/>
          <w:i/>
          <w:iCs/>
          <w:color w:val="auto"/>
        </w:rPr>
      </w:pPr>
      <w:r w:rsidRPr="004C4150">
        <w:rPr>
          <w:rFonts w:ascii="Times New Roman" w:hAnsi="Times New Roman" w:cs="Times New Roman"/>
          <w:i/>
          <w:iCs/>
          <w:color w:val="auto"/>
        </w:rPr>
        <w:t>słownie:……………………………………………………………….......</w:t>
      </w:r>
      <w:r w:rsidR="000217CC" w:rsidRPr="004C4150">
        <w:rPr>
          <w:rFonts w:ascii="Times New Roman" w:hAnsi="Times New Roman" w:cs="Times New Roman"/>
          <w:i/>
          <w:iCs/>
          <w:color w:val="auto"/>
        </w:rPr>
        <w:t>zł</w:t>
      </w:r>
    </w:p>
    <w:p w14:paraId="70C4879D" w14:textId="0CE4F3B5" w:rsidR="007F553D" w:rsidRPr="009346E9" w:rsidRDefault="000F5BC2" w:rsidP="009346E9">
      <w:pPr>
        <w:autoSpaceDE w:val="0"/>
        <w:autoSpaceDN w:val="0"/>
        <w:adjustRightInd w:val="0"/>
        <w:spacing w:line="276" w:lineRule="auto"/>
        <w:jc w:val="center"/>
        <w:rPr>
          <w:rFonts w:ascii="Times New Roman" w:eastAsia="Calibri" w:hAnsi="Times New Roman" w:cs="Times New Roman"/>
          <w:b/>
          <w:bCs/>
          <w:color w:val="auto"/>
          <w:sz w:val="22"/>
          <w:szCs w:val="22"/>
          <w:lang w:eastAsia="en-US" w:bidi="ar-SA"/>
        </w:rPr>
      </w:pPr>
      <w:r w:rsidRPr="009346E9">
        <w:rPr>
          <w:rFonts w:ascii="Times New Roman" w:eastAsia="Calibri" w:hAnsi="Times New Roman" w:cs="Times New Roman"/>
          <w:b/>
          <w:bCs/>
          <w:color w:val="auto"/>
          <w:sz w:val="22"/>
          <w:szCs w:val="22"/>
          <w:lang w:eastAsia="en-US" w:bidi="ar-SA"/>
        </w:rPr>
        <w:t>Z</w:t>
      </w:r>
      <w:r w:rsidR="007F553D" w:rsidRPr="009346E9">
        <w:rPr>
          <w:rFonts w:ascii="Times New Roman" w:eastAsia="Calibri" w:hAnsi="Times New Roman" w:cs="Times New Roman"/>
          <w:b/>
          <w:bCs/>
          <w:color w:val="auto"/>
          <w:sz w:val="22"/>
          <w:szCs w:val="22"/>
          <w:lang w:eastAsia="en-US" w:bidi="ar-SA"/>
        </w:rPr>
        <w:t xml:space="preserve"> zastosowaniem poniższych cen jednostkowych</w:t>
      </w:r>
      <w:r w:rsidRPr="009346E9">
        <w:rPr>
          <w:rFonts w:ascii="Times New Roman" w:eastAsia="Calibri" w:hAnsi="Times New Roman" w:cs="Times New Roman"/>
          <w:b/>
          <w:bCs/>
          <w:color w:val="auto"/>
          <w:sz w:val="22"/>
          <w:szCs w:val="22"/>
          <w:lang w:eastAsia="en-US" w:bidi="ar-SA"/>
        </w:rPr>
        <w:t>:</w:t>
      </w:r>
    </w:p>
    <w:tbl>
      <w:tblPr>
        <w:tblpPr w:leftFromText="141" w:rightFromText="141" w:bottomFromText="160" w:vertAnchor="text" w:horzAnchor="margin" w:tblpXSpec="center" w:tblpY="5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251"/>
        <w:gridCol w:w="1417"/>
        <w:gridCol w:w="1700"/>
        <w:gridCol w:w="2553"/>
      </w:tblGrid>
      <w:tr w:rsidR="005A6144" w:rsidRPr="009346E9" w14:paraId="66E85C81" w14:textId="77777777" w:rsidTr="00DF52D8">
        <w:trPr>
          <w:trHeight w:val="437"/>
        </w:trPr>
        <w:tc>
          <w:tcPr>
            <w:tcW w:w="572" w:type="dxa"/>
            <w:tcBorders>
              <w:top w:val="single" w:sz="4" w:space="0" w:color="auto"/>
              <w:left w:val="single" w:sz="4" w:space="0" w:color="auto"/>
              <w:bottom w:val="single" w:sz="4" w:space="0" w:color="auto"/>
              <w:right w:val="single" w:sz="4" w:space="0" w:color="auto"/>
            </w:tcBorders>
          </w:tcPr>
          <w:p w14:paraId="4526E7E0"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auto"/>
                <w:sz w:val="20"/>
                <w:szCs w:val="20"/>
                <w:lang w:eastAsia="en-US" w:bidi="ar-SA"/>
              </w:rPr>
            </w:pPr>
          </w:p>
          <w:p w14:paraId="009A614F"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auto"/>
                <w:sz w:val="20"/>
                <w:szCs w:val="20"/>
                <w:lang w:eastAsia="en-US" w:bidi="ar-SA"/>
              </w:rPr>
            </w:pPr>
            <w:r w:rsidRPr="009346E9">
              <w:rPr>
                <w:rFonts w:ascii="Times New Roman" w:eastAsia="Calibri" w:hAnsi="Times New Roman" w:cs="Times New Roman"/>
                <w:color w:val="auto"/>
                <w:sz w:val="20"/>
                <w:szCs w:val="20"/>
                <w:lang w:eastAsia="en-US" w:bidi="ar-SA"/>
              </w:rPr>
              <w:t>Lp.</w:t>
            </w:r>
          </w:p>
        </w:tc>
        <w:tc>
          <w:tcPr>
            <w:tcW w:w="3251" w:type="dxa"/>
            <w:tcBorders>
              <w:top w:val="single" w:sz="4" w:space="0" w:color="auto"/>
              <w:left w:val="single" w:sz="4" w:space="0" w:color="auto"/>
              <w:bottom w:val="single" w:sz="4" w:space="0" w:color="auto"/>
              <w:right w:val="single" w:sz="4" w:space="0" w:color="auto"/>
            </w:tcBorders>
          </w:tcPr>
          <w:p w14:paraId="3D93BA83"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auto"/>
                <w:sz w:val="20"/>
                <w:szCs w:val="20"/>
                <w:lang w:eastAsia="en-US" w:bidi="ar-SA"/>
              </w:rPr>
            </w:pPr>
          </w:p>
          <w:p w14:paraId="676710E0"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auto"/>
                <w:sz w:val="20"/>
                <w:szCs w:val="20"/>
                <w:lang w:eastAsia="en-US" w:bidi="ar-SA"/>
              </w:rPr>
            </w:pPr>
            <w:r w:rsidRPr="009346E9">
              <w:rPr>
                <w:rFonts w:ascii="Times New Roman" w:eastAsia="Calibri" w:hAnsi="Times New Roman" w:cs="Times New Roman"/>
                <w:b/>
                <w:color w:val="auto"/>
                <w:sz w:val="20"/>
                <w:szCs w:val="20"/>
                <w:lang w:eastAsia="en-US" w:bidi="ar-SA"/>
              </w:rPr>
              <w:t>1.Rodzaj odebranych odpadów</w:t>
            </w:r>
          </w:p>
          <w:p w14:paraId="77FF4C25"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auto"/>
                <w:sz w:val="20"/>
                <w:szCs w:val="20"/>
                <w:lang w:eastAsia="en-US" w:bidi="ar-SA"/>
              </w:rPr>
            </w:pPr>
          </w:p>
        </w:tc>
        <w:tc>
          <w:tcPr>
            <w:tcW w:w="1417" w:type="dxa"/>
            <w:tcBorders>
              <w:top w:val="single" w:sz="4" w:space="0" w:color="auto"/>
              <w:left w:val="single" w:sz="4" w:space="0" w:color="auto"/>
              <w:bottom w:val="single" w:sz="4" w:space="0" w:color="auto"/>
              <w:right w:val="single" w:sz="4" w:space="0" w:color="auto"/>
            </w:tcBorders>
            <w:hideMark/>
          </w:tcPr>
          <w:p w14:paraId="1819216D"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auto"/>
                <w:sz w:val="20"/>
                <w:szCs w:val="20"/>
                <w:lang w:eastAsia="en-US" w:bidi="ar-SA"/>
              </w:rPr>
            </w:pPr>
          </w:p>
          <w:p w14:paraId="1724215A"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auto"/>
                <w:sz w:val="20"/>
                <w:szCs w:val="20"/>
                <w:lang w:eastAsia="en-US" w:bidi="ar-SA"/>
              </w:rPr>
            </w:pPr>
            <w:r w:rsidRPr="009346E9">
              <w:rPr>
                <w:rFonts w:ascii="Times New Roman" w:eastAsia="Calibri" w:hAnsi="Times New Roman" w:cs="Times New Roman"/>
                <w:b/>
                <w:color w:val="auto"/>
                <w:sz w:val="20"/>
                <w:szCs w:val="20"/>
                <w:lang w:eastAsia="en-US" w:bidi="ar-SA"/>
              </w:rPr>
              <w:t>2.Masa</w:t>
            </w:r>
          </w:p>
          <w:p w14:paraId="6020297F"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auto"/>
                <w:sz w:val="20"/>
                <w:szCs w:val="20"/>
                <w:lang w:eastAsia="en-US" w:bidi="ar-SA"/>
              </w:rPr>
            </w:pPr>
            <w:r w:rsidRPr="009346E9">
              <w:rPr>
                <w:rFonts w:ascii="Times New Roman" w:eastAsia="Calibri" w:hAnsi="Times New Roman" w:cs="Times New Roman"/>
                <w:b/>
                <w:color w:val="auto"/>
                <w:sz w:val="20"/>
                <w:szCs w:val="20"/>
                <w:lang w:eastAsia="en-US" w:bidi="ar-SA"/>
              </w:rPr>
              <w:t>(MG)</w:t>
            </w:r>
          </w:p>
        </w:tc>
        <w:tc>
          <w:tcPr>
            <w:tcW w:w="1700" w:type="dxa"/>
            <w:tcBorders>
              <w:top w:val="single" w:sz="4" w:space="0" w:color="auto"/>
              <w:left w:val="single" w:sz="4" w:space="0" w:color="auto"/>
              <w:bottom w:val="single" w:sz="4" w:space="0" w:color="auto"/>
              <w:right w:val="single" w:sz="4" w:space="0" w:color="auto"/>
            </w:tcBorders>
          </w:tcPr>
          <w:p w14:paraId="4CE4E8FE"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auto"/>
                <w:sz w:val="20"/>
                <w:szCs w:val="20"/>
                <w:lang w:eastAsia="en-US" w:bidi="ar-SA"/>
              </w:rPr>
            </w:pPr>
          </w:p>
          <w:p w14:paraId="04CB3BC8"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auto"/>
                <w:sz w:val="20"/>
                <w:szCs w:val="20"/>
                <w:lang w:eastAsia="en-US" w:bidi="ar-SA"/>
              </w:rPr>
            </w:pPr>
            <w:r w:rsidRPr="009346E9">
              <w:rPr>
                <w:rFonts w:ascii="Times New Roman" w:eastAsia="Calibri" w:hAnsi="Times New Roman" w:cs="Times New Roman"/>
                <w:b/>
                <w:color w:val="auto"/>
                <w:sz w:val="20"/>
                <w:szCs w:val="20"/>
                <w:lang w:eastAsia="en-US" w:bidi="ar-SA"/>
              </w:rPr>
              <w:t>3.Cena netto za odbiór i zagospodarowanie</w:t>
            </w:r>
          </w:p>
          <w:p w14:paraId="03C12387"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auto"/>
                <w:sz w:val="20"/>
                <w:szCs w:val="20"/>
                <w:lang w:eastAsia="en-US" w:bidi="ar-SA"/>
              </w:rPr>
            </w:pPr>
            <w:r w:rsidRPr="009346E9">
              <w:rPr>
                <w:rFonts w:ascii="Times New Roman" w:eastAsia="Calibri" w:hAnsi="Times New Roman" w:cs="Times New Roman"/>
                <w:b/>
                <w:color w:val="auto"/>
                <w:sz w:val="20"/>
                <w:szCs w:val="20"/>
                <w:lang w:eastAsia="en-US" w:bidi="ar-SA"/>
              </w:rPr>
              <w:t>1 Mg</w:t>
            </w:r>
          </w:p>
        </w:tc>
        <w:tc>
          <w:tcPr>
            <w:tcW w:w="2553" w:type="dxa"/>
            <w:tcBorders>
              <w:top w:val="single" w:sz="4" w:space="0" w:color="auto"/>
              <w:left w:val="single" w:sz="4" w:space="0" w:color="auto"/>
              <w:bottom w:val="single" w:sz="4" w:space="0" w:color="auto"/>
              <w:right w:val="single" w:sz="4" w:space="0" w:color="auto"/>
            </w:tcBorders>
          </w:tcPr>
          <w:p w14:paraId="237CAA8A"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auto"/>
                <w:sz w:val="20"/>
                <w:szCs w:val="20"/>
                <w:lang w:eastAsia="en-US" w:bidi="ar-SA"/>
              </w:rPr>
            </w:pPr>
          </w:p>
          <w:p w14:paraId="00A74854"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auto"/>
                <w:sz w:val="20"/>
                <w:szCs w:val="20"/>
                <w:lang w:eastAsia="en-US" w:bidi="ar-SA"/>
              </w:rPr>
            </w:pPr>
            <w:r w:rsidRPr="009346E9">
              <w:rPr>
                <w:rFonts w:ascii="Times New Roman" w:eastAsia="Calibri" w:hAnsi="Times New Roman" w:cs="Times New Roman"/>
                <w:b/>
                <w:color w:val="auto"/>
                <w:sz w:val="20"/>
                <w:szCs w:val="20"/>
                <w:lang w:eastAsia="en-US" w:bidi="ar-SA"/>
              </w:rPr>
              <w:t>4.Wartość netto</w:t>
            </w:r>
          </w:p>
          <w:p w14:paraId="2C8E69FA" w14:textId="6E32BB24" w:rsidR="00DD661C" w:rsidRPr="009346E9" w:rsidRDefault="00DD661C" w:rsidP="009346E9">
            <w:pPr>
              <w:autoSpaceDE w:val="0"/>
              <w:autoSpaceDN w:val="0"/>
              <w:adjustRightInd w:val="0"/>
              <w:spacing w:line="276" w:lineRule="auto"/>
              <w:jc w:val="center"/>
              <w:rPr>
                <w:rFonts w:ascii="Times New Roman" w:eastAsia="Calibri" w:hAnsi="Times New Roman" w:cs="Times New Roman"/>
                <w:b/>
                <w:i/>
                <w:color w:val="auto"/>
                <w:sz w:val="20"/>
                <w:szCs w:val="20"/>
                <w:lang w:eastAsia="en-US" w:bidi="ar-SA"/>
              </w:rPr>
            </w:pPr>
            <w:r w:rsidRPr="009346E9">
              <w:rPr>
                <w:rFonts w:ascii="Times New Roman" w:eastAsia="Calibri" w:hAnsi="Times New Roman" w:cs="Times New Roman"/>
                <w:b/>
                <w:i/>
                <w:color w:val="auto"/>
                <w:sz w:val="20"/>
                <w:szCs w:val="20"/>
                <w:lang w:eastAsia="en-US" w:bidi="ar-SA"/>
              </w:rPr>
              <w:t>(tabela 2x</w:t>
            </w:r>
          </w:p>
          <w:p w14:paraId="6E845CC8"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auto"/>
                <w:sz w:val="20"/>
                <w:szCs w:val="20"/>
                <w:lang w:eastAsia="en-US" w:bidi="ar-SA"/>
              </w:rPr>
            </w:pPr>
            <w:r w:rsidRPr="009346E9">
              <w:rPr>
                <w:rFonts w:ascii="Times New Roman" w:eastAsia="Calibri" w:hAnsi="Times New Roman" w:cs="Times New Roman"/>
                <w:b/>
                <w:i/>
                <w:color w:val="auto"/>
                <w:sz w:val="20"/>
                <w:szCs w:val="20"/>
                <w:lang w:eastAsia="en-US" w:bidi="ar-SA"/>
              </w:rPr>
              <w:t>tabela 3)</w:t>
            </w:r>
          </w:p>
        </w:tc>
      </w:tr>
      <w:tr w:rsidR="005A6144" w:rsidRPr="009346E9" w14:paraId="38D992CA" w14:textId="77777777" w:rsidTr="00DF52D8">
        <w:trPr>
          <w:trHeight w:val="437"/>
        </w:trPr>
        <w:tc>
          <w:tcPr>
            <w:tcW w:w="572" w:type="dxa"/>
            <w:tcBorders>
              <w:top w:val="single" w:sz="4" w:space="0" w:color="auto"/>
              <w:left w:val="single" w:sz="4" w:space="0" w:color="auto"/>
              <w:bottom w:val="single" w:sz="4" w:space="0" w:color="auto"/>
              <w:right w:val="single" w:sz="4" w:space="0" w:color="auto"/>
            </w:tcBorders>
          </w:tcPr>
          <w:p w14:paraId="7B319C0C"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p>
          <w:p w14:paraId="393C7ABC"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r w:rsidRPr="009346E9">
              <w:rPr>
                <w:rFonts w:ascii="Times New Roman" w:eastAsia="Calibri" w:hAnsi="Times New Roman" w:cs="Times New Roman"/>
                <w:color w:val="000000" w:themeColor="text1"/>
                <w:sz w:val="20"/>
                <w:szCs w:val="20"/>
                <w:lang w:eastAsia="en-US" w:bidi="ar-SA"/>
              </w:rPr>
              <w:t>1.</w:t>
            </w:r>
          </w:p>
        </w:tc>
        <w:tc>
          <w:tcPr>
            <w:tcW w:w="3251" w:type="dxa"/>
            <w:tcBorders>
              <w:top w:val="single" w:sz="4" w:space="0" w:color="auto"/>
              <w:left w:val="single" w:sz="4" w:space="0" w:color="auto"/>
              <w:bottom w:val="single" w:sz="4" w:space="0" w:color="auto"/>
              <w:right w:val="single" w:sz="4" w:space="0" w:color="auto"/>
            </w:tcBorders>
            <w:hideMark/>
          </w:tcPr>
          <w:p w14:paraId="603D5A3B"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r w:rsidRPr="009346E9">
              <w:rPr>
                <w:rFonts w:ascii="Times New Roman" w:eastAsia="Calibri" w:hAnsi="Times New Roman" w:cs="Times New Roman"/>
                <w:color w:val="000000" w:themeColor="text1"/>
                <w:sz w:val="20"/>
                <w:szCs w:val="20"/>
                <w:lang w:eastAsia="en-US" w:bidi="ar-SA"/>
              </w:rPr>
              <w:t>Niesegregowane (zmieszane) odpady komunalne</w:t>
            </w:r>
          </w:p>
        </w:tc>
        <w:tc>
          <w:tcPr>
            <w:tcW w:w="1417" w:type="dxa"/>
            <w:tcBorders>
              <w:top w:val="single" w:sz="4" w:space="0" w:color="auto"/>
              <w:left w:val="single" w:sz="4" w:space="0" w:color="auto"/>
              <w:bottom w:val="single" w:sz="4" w:space="0" w:color="auto"/>
              <w:right w:val="single" w:sz="4" w:space="0" w:color="auto"/>
            </w:tcBorders>
          </w:tcPr>
          <w:p w14:paraId="2CBB84C4"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p>
          <w:p w14:paraId="30E12C4B" w14:textId="060B8B1E" w:rsidR="00DD661C" w:rsidRPr="009346E9" w:rsidRDefault="00BC12CD"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r w:rsidRPr="009346E9">
              <w:rPr>
                <w:rFonts w:ascii="Times New Roman" w:eastAsia="Calibri" w:hAnsi="Times New Roman" w:cs="Times New Roman"/>
                <w:b/>
                <w:color w:val="000000" w:themeColor="text1"/>
                <w:sz w:val="20"/>
                <w:szCs w:val="20"/>
                <w:lang w:eastAsia="en-US" w:bidi="ar-SA"/>
              </w:rPr>
              <w:t>1200</w:t>
            </w:r>
            <w:r w:rsidR="00DD661C" w:rsidRPr="009346E9">
              <w:rPr>
                <w:rFonts w:ascii="Times New Roman" w:eastAsia="Calibri" w:hAnsi="Times New Roman" w:cs="Times New Roman"/>
                <w:b/>
                <w:color w:val="000000" w:themeColor="text1"/>
                <w:sz w:val="20"/>
                <w:szCs w:val="20"/>
                <w:lang w:eastAsia="en-US" w:bidi="ar-SA"/>
              </w:rPr>
              <w:t>,00</w:t>
            </w:r>
          </w:p>
        </w:tc>
        <w:tc>
          <w:tcPr>
            <w:tcW w:w="1700" w:type="dxa"/>
            <w:tcBorders>
              <w:top w:val="single" w:sz="4" w:space="0" w:color="auto"/>
              <w:left w:val="single" w:sz="4" w:space="0" w:color="auto"/>
              <w:bottom w:val="single" w:sz="4" w:space="0" w:color="auto"/>
              <w:right w:val="single" w:sz="4" w:space="0" w:color="auto"/>
            </w:tcBorders>
          </w:tcPr>
          <w:p w14:paraId="496D11F6"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p>
        </w:tc>
        <w:tc>
          <w:tcPr>
            <w:tcW w:w="2553" w:type="dxa"/>
            <w:tcBorders>
              <w:top w:val="single" w:sz="4" w:space="0" w:color="auto"/>
              <w:left w:val="single" w:sz="4" w:space="0" w:color="auto"/>
              <w:bottom w:val="single" w:sz="4" w:space="0" w:color="auto"/>
              <w:right w:val="single" w:sz="4" w:space="0" w:color="auto"/>
            </w:tcBorders>
          </w:tcPr>
          <w:p w14:paraId="7856E69A"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538135" w:themeColor="accent6" w:themeShade="BF"/>
                <w:sz w:val="20"/>
                <w:szCs w:val="20"/>
                <w:lang w:eastAsia="en-US" w:bidi="ar-SA"/>
              </w:rPr>
            </w:pPr>
          </w:p>
        </w:tc>
      </w:tr>
      <w:tr w:rsidR="005A6144" w:rsidRPr="009346E9" w14:paraId="5CAB239D" w14:textId="77777777" w:rsidTr="00DF52D8">
        <w:trPr>
          <w:trHeight w:val="437"/>
        </w:trPr>
        <w:tc>
          <w:tcPr>
            <w:tcW w:w="572" w:type="dxa"/>
            <w:tcBorders>
              <w:top w:val="single" w:sz="4" w:space="0" w:color="auto"/>
              <w:left w:val="single" w:sz="4" w:space="0" w:color="auto"/>
              <w:bottom w:val="single" w:sz="4" w:space="0" w:color="auto"/>
              <w:right w:val="single" w:sz="4" w:space="0" w:color="auto"/>
            </w:tcBorders>
          </w:tcPr>
          <w:p w14:paraId="0DE11824"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p>
          <w:p w14:paraId="0F67DEDE"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r w:rsidRPr="009346E9">
              <w:rPr>
                <w:rFonts w:ascii="Times New Roman" w:eastAsia="Calibri" w:hAnsi="Times New Roman" w:cs="Times New Roman"/>
                <w:color w:val="000000" w:themeColor="text1"/>
                <w:sz w:val="20"/>
                <w:szCs w:val="20"/>
                <w:lang w:eastAsia="en-US" w:bidi="ar-SA"/>
              </w:rPr>
              <w:t>2.</w:t>
            </w:r>
          </w:p>
        </w:tc>
        <w:tc>
          <w:tcPr>
            <w:tcW w:w="3251" w:type="dxa"/>
            <w:tcBorders>
              <w:top w:val="single" w:sz="4" w:space="0" w:color="auto"/>
              <w:left w:val="single" w:sz="4" w:space="0" w:color="auto"/>
              <w:bottom w:val="single" w:sz="4" w:space="0" w:color="auto"/>
              <w:right w:val="single" w:sz="4" w:space="0" w:color="auto"/>
            </w:tcBorders>
          </w:tcPr>
          <w:p w14:paraId="1EDDB08F"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r w:rsidRPr="009346E9">
              <w:rPr>
                <w:rFonts w:ascii="Times New Roman" w:eastAsia="Calibri" w:hAnsi="Times New Roman" w:cs="Times New Roman"/>
                <w:color w:val="000000" w:themeColor="text1"/>
                <w:sz w:val="20"/>
                <w:szCs w:val="20"/>
                <w:lang w:eastAsia="en-US" w:bidi="ar-SA"/>
              </w:rPr>
              <w:t>Tworzywa Sztuczne, Metale, Opakowania Wielomateriałowe</w:t>
            </w:r>
          </w:p>
        </w:tc>
        <w:tc>
          <w:tcPr>
            <w:tcW w:w="1417" w:type="dxa"/>
            <w:tcBorders>
              <w:top w:val="single" w:sz="4" w:space="0" w:color="auto"/>
              <w:left w:val="single" w:sz="4" w:space="0" w:color="auto"/>
              <w:bottom w:val="single" w:sz="4" w:space="0" w:color="auto"/>
              <w:right w:val="single" w:sz="4" w:space="0" w:color="auto"/>
            </w:tcBorders>
          </w:tcPr>
          <w:p w14:paraId="39CB237C"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p>
          <w:p w14:paraId="411D151A" w14:textId="6AB18957" w:rsidR="00DD661C" w:rsidRPr="009346E9" w:rsidRDefault="00231E14"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r w:rsidRPr="009346E9">
              <w:rPr>
                <w:rFonts w:ascii="Times New Roman" w:eastAsia="Calibri" w:hAnsi="Times New Roman" w:cs="Times New Roman"/>
                <w:b/>
                <w:color w:val="000000" w:themeColor="text1"/>
                <w:sz w:val="20"/>
                <w:szCs w:val="20"/>
                <w:lang w:eastAsia="en-US" w:bidi="ar-SA"/>
              </w:rPr>
              <w:t>120</w:t>
            </w:r>
            <w:r w:rsidR="00DD661C" w:rsidRPr="009346E9">
              <w:rPr>
                <w:rFonts w:ascii="Times New Roman" w:eastAsia="Calibri" w:hAnsi="Times New Roman" w:cs="Times New Roman"/>
                <w:b/>
                <w:color w:val="000000" w:themeColor="text1"/>
                <w:sz w:val="20"/>
                <w:szCs w:val="20"/>
                <w:lang w:eastAsia="en-US" w:bidi="ar-SA"/>
              </w:rPr>
              <w:t>,00</w:t>
            </w:r>
          </w:p>
        </w:tc>
        <w:tc>
          <w:tcPr>
            <w:tcW w:w="1700" w:type="dxa"/>
            <w:tcBorders>
              <w:top w:val="single" w:sz="4" w:space="0" w:color="auto"/>
              <w:left w:val="single" w:sz="4" w:space="0" w:color="auto"/>
              <w:bottom w:val="single" w:sz="4" w:space="0" w:color="auto"/>
              <w:right w:val="single" w:sz="4" w:space="0" w:color="auto"/>
            </w:tcBorders>
          </w:tcPr>
          <w:p w14:paraId="13BF641C"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p>
        </w:tc>
        <w:tc>
          <w:tcPr>
            <w:tcW w:w="2553" w:type="dxa"/>
            <w:tcBorders>
              <w:top w:val="single" w:sz="4" w:space="0" w:color="auto"/>
              <w:left w:val="single" w:sz="4" w:space="0" w:color="auto"/>
              <w:bottom w:val="single" w:sz="4" w:space="0" w:color="auto"/>
              <w:right w:val="single" w:sz="4" w:space="0" w:color="auto"/>
            </w:tcBorders>
          </w:tcPr>
          <w:p w14:paraId="30703B99"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538135" w:themeColor="accent6" w:themeShade="BF"/>
                <w:sz w:val="20"/>
                <w:szCs w:val="20"/>
                <w:lang w:eastAsia="en-US" w:bidi="ar-SA"/>
              </w:rPr>
            </w:pPr>
          </w:p>
        </w:tc>
      </w:tr>
      <w:tr w:rsidR="005A6144" w:rsidRPr="009346E9" w14:paraId="212D6BF4" w14:textId="77777777" w:rsidTr="00DF52D8">
        <w:trPr>
          <w:trHeight w:val="437"/>
        </w:trPr>
        <w:tc>
          <w:tcPr>
            <w:tcW w:w="572" w:type="dxa"/>
            <w:tcBorders>
              <w:top w:val="single" w:sz="4" w:space="0" w:color="auto"/>
              <w:left w:val="single" w:sz="4" w:space="0" w:color="auto"/>
              <w:bottom w:val="single" w:sz="4" w:space="0" w:color="auto"/>
              <w:right w:val="single" w:sz="4" w:space="0" w:color="auto"/>
            </w:tcBorders>
            <w:hideMark/>
          </w:tcPr>
          <w:p w14:paraId="2C821F5E" w14:textId="77777777" w:rsidR="00DD661C" w:rsidRPr="009346E9" w:rsidRDefault="00DD661C" w:rsidP="002F0F7C">
            <w:pPr>
              <w:autoSpaceDE w:val="0"/>
              <w:autoSpaceDN w:val="0"/>
              <w:adjustRightInd w:val="0"/>
              <w:spacing w:line="276" w:lineRule="auto"/>
              <w:rPr>
                <w:rFonts w:ascii="Times New Roman" w:eastAsia="Calibri" w:hAnsi="Times New Roman" w:cs="Times New Roman"/>
                <w:color w:val="000000" w:themeColor="text1"/>
                <w:sz w:val="20"/>
                <w:szCs w:val="20"/>
                <w:lang w:eastAsia="en-US" w:bidi="ar-SA"/>
              </w:rPr>
            </w:pPr>
          </w:p>
          <w:p w14:paraId="16FA311E"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r w:rsidRPr="009346E9">
              <w:rPr>
                <w:rFonts w:ascii="Times New Roman" w:eastAsia="Calibri" w:hAnsi="Times New Roman" w:cs="Times New Roman"/>
                <w:color w:val="000000" w:themeColor="text1"/>
                <w:sz w:val="20"/>
                <w:szCs w:val="20"/>
                <w:lang w:eastAsia="en-US" w:bidi="ar-SA"/>
              </w:rPr>
              <w:t>3.</w:t>
            </w:r>
          </w:p>
        </w:tc>
        <w:tc>
          <w:tcPr>
            <w:tcW w:w="3251" w:type="dxa"/>
            <w:tcBorders>
              <w:top w:val="single" w:sz="4" w:space="0" w:color="auto"/>
              <w:left w:val="single" w:sz="4" w:space="0" w:color="auto"/>
              <w:bottom w:val="single" w:sz="4" w:space="0" w:color="auto"/>
              <w:right w:val="single" w:sz="4" w:space="0" w:color="auto"/>
            </w:tcBorders>
          </w:tcPr>
          <w:p w14:paraId="173B08D1" w14:textId="77777777" w:rsidR="00DD661C" w:rsidRPr="009346E9" w:rsidRDefault="00DD661C" w:rsidP="002F0F7C">
            <w:pPr>
              <w:autoSpaceDE w:val="0"/>
              <w:autoSpaceDN w:val="0"/>
              <w:adjustRightInd w:val="0"/>
              <w:spacing w:line="276" w:lineRule="auto"/>
              <w:rPr>
                <w:rFonts w:ascii="Times New Roman" w:eastAsia="Calibri" w:hAnsi="Times New Roman" w:cs="Times New Roman"/>
                <w:color w:val="000000" w:themeColor="text1"/>
                <w:sz w:val="20"/>
                <w:szCs w:val="20"/>
                <w:lang w:eastAsia="en-US" w:bidi="ar-SA"/>
              </w:rPr>
            </w:pPr>
          </w:p>
          <w:p w14:paraId="4ECE0740"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r w:rsidRPr="009346E9">
              <w:rPr>
                <w:rFonts w:ascii="Times New Roman" w:eastAsia="Calibri" w:hAnsi="Times New Roman" w:cs="Times New Roman"/>
                <w:color w:val="000000" w:themeColor="text1"/>
                <w:sz w:val="20"/>
                <w:szCs w:val="20"/>
                <w:lang w:eastAsia="en-US" w:bidi="ar-SA"/>
              </w:rPr>
              <w:t>Szkło</w:t>
            </w:r>
          </w:p>
        </w:tc>
        <w:tc>
          <w:tcPr>
            <w:tcW w:w="1417" w:type="dxa"/>
            <w:tcBorders>
              <w:top w:val="single" w:sz="4" w:space="0" w:color="auto"/>
              <w:left w:val="single" w:sz="4" w:space="0" w:color="auto"/>
              <w:bottom w:val="single" w:sz="4" w:space="0" w:color="auto"/>
              <w:right w:val="single" w:sz="4" w:space="0" w:color="auto"/>
            </w:tcBorders>
          </w:tcPr>
          <w:p w14:paraId="50F90D79" w14:textId="77777777" w:rsidR="00DD661C" w:rsidRPr="009346E9" w:rsidRDefault="00DD661C" w:rsidP="002F0F7C">
            <w:pPr>
              <w:autoSpaceDE w:val="0"/>
              <w:autoSpaceDN w:val="0"/>
              <w:adjustRightInd w:val="0"/>
              <w:spacing w:line="276" w:lineRule="auto"/>
              <w:rPr>
                <w:rFonts w:ascii="Times New Roman" w:eastAsia="Calibri" w:hAnsi="Times New Roman" w:cs="Times New Roman"/>
                <w:b/>
                <w:color w:val="000000" w:themeColor="text1"/>
                <w:sz w:val="20"/>
                <w:szCs w:val="20"/>
                <w:lang w:eastAsia="en-US" w:bidi="ar-SA"/>
              </w:rPr>
            </w:pPr>
          </w:p>
          <w:p w14:paraId="7D86B205" w14:textId="4ED814F6" w:rsidR="00DD661C" w:rsidRPr="009346E9" w:rsidRDefault="00231E14"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r w:rsidRPr="009346E9">
              <w:rPr>
                <w:rFonts w:ascii="Times New Roman" w:eastAsia="Calibri" w:hAnsi="Times New Roman" w:cs="Times New Roman"/>
                <w:b/>
                <w:color w:val="000000" w:themeColor="text1"/>
                <w:sz w:val="20"/>
                <w:szCs w:val="20"/>
                <w:lang w:eastAsia="en-US" w:bidi="ar-SA"/>
              </w:rPr>
              <w:t>140</w:t>
            </w:r>
            <w:r w:rsidR="00DD661C" w:rsidRPr="009346E9">
              <w:rPr>
                <w:rFonts w:ascii="Times New Roman" w:eastAsia="Calibri" w:hAnsi="Times New Roman" w:cs="Times New Roman"/>
                <w:b/>
                <w:color w:val="000000" w:themeColor="text1"/>
                <w:sz w:val="20"/>
                <w:szCs w:val="20"/>
                <w:lang w:eastAsia="en-US" w:bidi="ar-SA"/>
              </w:rPr>
              <w:t>,00</w:t>
            </w:r>
          </w:p>
        </w:tc>
        <w:tc>
          <w:tcPr>
            <w:tcW w:w="1700" w:type="dxa"/>
            <w:tcBorders>
              <w:top w:val="single" w:sz="4" w:space="0" w:color="auto"/>
              <w:left w:val="single" w:sz="4" w:space="0" w:color="auto"/>
              <w:bottom w:val="single" w:sz="4" w:space="0" w:color="auto"/>
              <w:right w:val="single" w:sz="4" w:space="0" w:color="auto"/>
            </w:tcBorders>
          </w:tcPr>
          <w:p w14:paraId="33686C91"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p>
        </w:tc>
        <w:tc>
          <w:tcPr>
            <w:tcW w:w="2553" w:type="dxa"/>
            <w:tcBorders>
              <w:top w:val="single" w:sz="4" w:space="0" w:color="auto"/>
              <w:left w:val="single" w:sz="4" w:space="0" w:color="auto"/>
              <w:bottom w:val="single" w:sz="4" w:space="0" w:color="auto"/>
              <w:right w:val="single" w:sz="4" w:space="0" w:color="auto"/>
            </w:tcBorders>
          </w:tcPr>
          <w:p w14:paraId="4819CF2A"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538135" w:themeColor="accent6" w:themeShade="BF"/>
                <w:sz w:val="20"/>
                <w:szCs w:val="20"/>
                <w:lang w:eastAsia="en-US" w:bidi="ar-SA"/>
              </w:rPr>
            </w:pPr>
          </w:p>
        </w:tc>
      </w:tr>
      <w:tr w:rsidR="005A6144" w:rsidRPr="009346E9" w14:paraId="58EADADE" w14:textId="77777777" w:rsidTr="00DF52D8">
        <w:trPr>
          <w:trHeight w:val="437"/>
        </w:trPr>
        <w:tc>
          <w:tcPr>
            <w:tcW w:w="572" w:type="dxa"/>
            <w:tcBorders>
              <w:top w:val="single" w:sz="4" w:space="0" w:color="auto"/>
              <w:left w:val="single" w:sz="4" w:space="0" w:color="auto"/>
              <w:bottom w:val="single" w:sz="4" w:space="0" w:color="auto"/>
              <w:right w:val="single" w:sz="4" w:space="0" w:color="auto"/>
            </w:tcBorders>
          </w:tcPr>
          <w:p w14:paraId="6693467B"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p>
          <w:p w14:paraId="3B03CA87"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r w:rsidRPr="009346E9">
              <w:rPr>
                <w:rFonts w:ascii="Times New Roman" w:eastAsia="Calibri" w:hAnsi="Times New Roman" w:cs="Times New Roman"/>
                <w:color w:val="000000" w:themeColor="text1"/>
                <w:sz w:val="20"/>
                <w:szCs w:val="20"/>
                <w:lang w:eastAsia="en-US" w:bidi="ar-SA"/>
              </w:rPr>
              <w:t>4.</w:t>
            </w:r>
          </w:p>
        </w:tc>
        <w:tc>
          <w:tcPr>
            <w:tcW w:w="3251" w:type="dxa"/>
            <w:tcBorders>
              <w:top w:val="single" w:sz="4" w:space="0" w:color="auto"/>
              <w:left w:val="single" w:sz="4" w:space="0" w:color="auto"/>
              <w:bottom w:val="single" w:sz="4" w:space="0" w:color="auto"/>
              <w:right w:val="single" w:sz="4" w:space="0" w:color="auto"/>
            </w:tcBorders>
          </w:tcPr>
          <w:p w14:paraId="1B7D81D3"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p>
          <w:p w14:paraId="38EA3AE5"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r w:rsidRPr="009346E9">
              <w:rPr>
                <w:rFonts w:ascii="Times New Roman" w:eastAsia="Calibri" w:hAnsi="Times New Roman" w:cs="Times New Roman"/>
                <w:color w:val="000000" w:themeColor="text1"/>
                <w:sz w:val="20"/>
                <w:szCs w:val="20"/>
                <w:lang w:eastAsia="en-US" w:bidi="ar-SA"/>
              </w:rPr>
              <w:t>Papier i Tektura</w:t>
            </w:r>
          </w:p>
        </w:tc>
        <w:tc>
          <w:tcPr>
            <w:tcW w:w="1417" w:type="dxa"/>
            <w:tcBorders>
              <w:top w:val="single" w:sz="4" w:space="0" w:color="auto"/>
              <w:left w:val="single" w:sz="4" w:space="0" w:color="auto"/>
              <w:bottom w:val="single" w:sz="4" w:space="0" w:color="auto"/>
              <w:right w:val="single" w:sz="4" w:space="0" w:color="auto"/>
            </w:tcBorders>
          </w:tcPr>
          <w:p w14:paraId="0CE2225C"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p>
          <w:p w14:paraId="5A4CDB9E" w14:textId="617B49FE" w:rsidR="00DD661C" w:rsidRPr="009346E9" w:rsidRDefault="00231E14"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r w:rsidRPr="009346E9">
              <w:rPr>
                <w:rFonts w:ascii="Times New Roman" w:eastAsia="Calibri" w:hAnsi="Times New Roman" w:cs="Times New Roman"/>
                <w:b/>
                <w:color w:val="000000" w:themeColor="text1"/>
                <w:sz w:val="20"/>
                <w:szCs w:val="20"/>
                <w:lang w:eastAsia="en-US" w:bidi="ar-SA"/>
              </w:rPr>
              <w:t>20</w:t>
            </w:r>
            <w:r w:rsidR="00DD661C" w:rsidRPr="009346E9">
              <w:rPr>
                <w:rFonts w:ascii="Times New Roman" w:eastAsia="Calibri" w:hAnsi="Times New Roman" w:cs="Times New Roman"/>
                <w:b/>
                <w:color w:val="000000" w:themeColor="text1"/>
                <w:sz w:val="20"/>
                <w:szCs w:val="20"/>
                <w:lang w:eastAsia="en-US" w:bidi="ar-SA"/>
              </w:rPr>
              <w:t>,00</w:t>
            </w:r>
          </w:p>
        </w:tc>
        <w:tc>
          <w:tcPr>
            <w:tcW w:w="1700" w:type="dxa"/>
            <w:tcBorders>
              <w:top w:val="single" w:sz="4" w:space="0" w:color="auto"/>
              <w:left w:val="single" w:sz="4" w:space="0" w:color="auto"/>
              <w:bottom w:val="single" w:sz="4" w:space="0" w:color="auto"/>
              <w:right w:val="single" w:sz="4" w:space="0" w:color="auto"/>
            </w:tcBorders>
          </w:tcPr>
          <w:p w14:paraId="51921F14"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p>
        </w:tc>
        <w:tc>
          <w:tcPr>
            <w:tcW w:w="2553" w:type="dxa"/>
            <w:tcBorders>
              <w:top w:val="single" w:sz="4" w:space="0" w:color="auto"/>
              <w:left w:val="single" w:sz="4" w:space="0" w:color="auto"/>
              <w:bottom w:val="single" w:sz="4" w:space="0" w:color="auto"/>
              <w:right w:val="single" w:sz="4" w:space="0" w:color="auto"/>
            </w:tcBorders>
          </w:tcPr>
          <w:p w14:paraId="6DBF2492"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538135" w:themeColor="accent6" w:themeShade="BF"/>
                <w:sz w:val="20"/>
                <w:szCs w:val="20"/>
                <w:lang w:eastAsia="en-US" w:bidi="ar-SA"/>
              </w:rPr>
            </w:pPr>
          </w:p>
        </w:tc>
      </w:tr>
      <w:tr w:rsidR="005A6144" w:rsidRPr="009346E9" w14:paraId="2AC2A267" w14:textId="77777777" w:rsidTr="00DF52D8">
        <w:trPr>
          <w:trHeight w:val="437"/>
        </w:trPr>
        <w:tc>
          <w:tcPr>
            <w:tcW w:w="572" w:type="dxa"/>
            <w:tcBorders>
              <w:top w:val="single" w:sz="4" w:space="0" w:color="auto"/>
              <w:left w:val="single" w:sz="4" w:space="0" w:color="auto"/>
              <w:bottom w:val="single" w:sz="4" w:space="0" w:color="auto"/>
              <w:right w:val="single" w:sz="4" w:space="0" w:color="auto"/>
            </w:tcBorders>
          </w:tcPr>
          <w:p w14:paraId="44DB4ACB"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p>
          <w:p w14:paraId="2BD126EA"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r w:rsidRPr="009346E9">
              <w:rPr>
                <w:rFonts w:ascii="Times New Roman" w:eastAsia="Calibri" w:hAnsi="Times New Roman" w:cs="Times New Roman"/>
                <w:color w:val="000000" w:themeColor="text1"/>
                <w:sz w:val="20"/>
                <w:szCs w:val="20"/>
                <w:lang w:eastAsia="en-US" w:bidi="ar-SA"/>
              </w:rPr>
              <w:t>5.</w:t>
            </w:r>
          </w:p>
        </w:tc>
        <w:tc>
          <w:tcPr>
            <w:tcW w:w="3251" w:type="dxa"/>
            <w:tcBorders>
              <w:top w:val="single" w:sz="4" w:space="0" w:color="auto"/>
              <w:left w:val="single" w:sz="4" w:space="0" w:color="auto"/>
              <w:bottom w:val="single" w:sz="4" w:space="0" w:color="auto"/>
              <w:right w:val="single" w:sz="4" w:space="0" w:color="auto"/>
            </w:tcBorders>
            <w:hideMark/>
          </w:tcPr>
          <w:p w14:paraId="11CE9855"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p>
          <w:p w14:paraId="3DB6A6A2"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r w:rsidRPr="009346E9">
              <w:rPr>
                <w:rFonts w:ascii="Times New Roman" w:eastAsia="Calibri" w:hAnsi="Times New Roman" w:cs="Times New Roman"/>
                <w:color w:val="000000" w:themeColor="text1"/>
                <w:sz w:val="20"/>
                <w:szCs w:val="20"/>
                <w:lang w:eastAsia="en-US" w:bidi="ar-SA"/>
              </w:rPr>
              <w:t>Bioodpady</w:t>
            </w:r>
          </w:p>
        </w:tc>
        <w:tc>
          <w:tcPr>
            <w:tcW w:w="1417" w:type="dxa"/>
            <w:tcBorders>
              <w:top w:val="single" w:sz="4" w:space="0" w:color="auto"/>
              <w:left w:val="single" w:sz="4" w:space="0" w:color="auto"/>
              <w:bottom w:val="single" w:sz="4" w:space="0" w:color="auto"/>
              <w:right w:val="single" w:sz="4" w:space="0" w:color="auto"/>
            </w:tcBorders>
          </w:tcPr>
          <w:p w14:paraId="23235FB5"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p>
          <w:p w14:paraId="1F1B67D7" w14:textId="71760B67" w:rsidR="00DD661C" w:rsidRPr="009346E9" w:rsidRDefault="00231E14"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r w:rsidRPr="009346E9">
              <w:rPr>
                <w:rFonts w:ascii="Times New Roman" w:eastAsia="Calibri" w:hAnsi="Times New Roman" w:cs="Times New Roman"/>
                <w:b/>
                <w:color w:val="000000" w:themeColor="text1"/>
                <w:sz w:val="20"/>
                <w:szCs w:val="20"/>
                <w:lang w:eastAsia="en-US" w:bidi="ar-SA"/>
              </w:rPr>
              <w:t>18</w:t>
            </w:r>
            <w:r w:rsidR="00DD661C" w:rsidRPr="009346E9">
              <w:rPr>
                <w:rFonts w:ascii="Times New Roman" w:eastAsia="Calibri" w:hAnsi="Times New Roman" w:cs="Times New Roman"/>
                <w:b/>
                <w:color w:val="000000" w:themeColor="text1"/>
                <w:sz w:val="20"/>
                <w:szCs w:val="20"/>
                <w:lang w:eastAsia="en-US" w:bidi="ar-SA"/>
              </w:rPr>
              <w:t>,00</w:t>
            </w:r>
          </w:p>
        </w:tc>
        <w:tc>
          <w:tcPr>
            <w:tcW w:w="1700" w:type="dxa"/>
            <w:tcBorders>
              <w:top w:val="single" w:sz="4" w:space="0" w:color="auto"/>
              <w:left w:val="single" w:sz="4" w:space="0" w:color="auto"/>
              <w:bottom w:val="single" w:sz="4" w:space="0" w:color="auto"/>
              <w:right w:val="single" w:sz="4" w:space="0" w:color="auto"/>
            </w:tcBorders>
          </w:tcPr>
          <w:p w14:paraId="796B68B6"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p>
        </w:tc>
        <w:tc>
          <w:tcPr>
            <w:tcW w:w="2553" w:type="dxa"/>
            <w:tcBorders>
              <w:top w:val="single" w:sz="4" w:space="0" w:color="auto"/>
              <w:left w:val="single" w:sz="4" w:space="0" w:color="auto"/>
              <w:bottom w:val="single" w:sz="4" w:space="0" w:color="auto"/>
              <w:right w:val="single" w:sz="4" w:space="0" w:color="auto"/>
            </w:tcBorders>
          </w:tcPr>
          <w:p w14:paraId="289D0481"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538135" w:themeColor="accent6" w:themeShade="BF"/>
                <w:sz w:val="20"/>
                <w:szCs w:val="20"/>
                <w:lang w:eastAsia="en-US" w:bidi="ar-SA"/>
              </w:rPr>
            </w:pPr>
          </w:p>
        </w:tc>
      </w:tr>
      <w:tr w:rsidR="005A6144" w:rsidRPr="009346E9" w14:paraId="290F74BE" w14:textId="77777777" w:rsidTr="00DF52D8">
        <w:trPr>
          <w:trHeight w:val="437"/>
        </w:trPr>
        <w:tc>
          <w:tcPr>
            <w:tcW w:w="572" w:type="dxa"/>
            <w:tcBorders>
              <w:top w:val="single" w:sz="4" w:space="0" w:color="auto"/>
              <w:left w:val="single" w:sz="4" w:space="0" w:color="auto"/>
              <w:bottom w:val="single" w:sz="4" w:space="0" w:color="auto"/>
              <w:right w:val="single" w:sz="4" w:space="0" w:color="auto"/>
            </w:tcBorders>
          </w:tcPr>
          <w:p w14:paraId="07DD2595"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p>
          <w:p w14:paraId="49F788A4"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r w:rsidRPr="009346E9">
              <w:rPr>
                <w:rFonts w:ascii="Times New Roman" w:eastAsia="Calibri" w:hAnsi="Times New Roman" w:cs="Times New Roman"/>
                <w:color w:val="000000" w:themeColor="text1"/>
                <w:sz w:val="20"/>
                <w:szCs w:val="20"/>
                <w:lang w:eastAsia="en-US" w:bidi="ar-SA"/>
              </w:rPr>
              <w:t>6.</w:t>
            </w:r>
          </w:p>
        </w:tc>
        <w:tc>
          <w:tcPr>
            <w:tcW w:w="3251" w:type="dxa"/>
            <w:tcBorders>
              <w:top w:val="single" w:sz="4" w:space="0" w:color="auto"/>
              <w:left w:val="single" w:sz="4" w:space="0" w:color="auto"/>
              <w:bottom w:val="single" w:sz="4" w:space="0" w:color="auto"/>
              <w:right w:val="single" w:sz="4" w:space="0" w:color="auto"/>
            </w:tcBorders>
          </w:tcPr>
          <w:p w14:paraId="3841C84E"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p>
          <w:p w14:paraId="4EAE322D"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r w:rsidRPr="009346E9">
              <w:rPr>
                <w:rFonts w:ascii="Times New Roman" w:eastAsia="Calibri" w:hAnsi="Times New Roman" w:cs="Times New Roman"/>
                <w:color w:val="000000" w:themeColor="text1"/>
                <w:sz w:val="20"/>
                <w:szCs w:val="20"/>
                <w:lang w:eastAsia="en-US" w:bidi="ar-SA"/>
              </w:rPr>
              <w:t>Przeterminowane leki i chemikalia</w:t>
            </w:r>
          </w:p>
        </w:tc>
        <w:tc>
          <w:tcPr>
            <w:tcW w:w="1417" w:type="dxa"/>
            <w:tcBorders>
              <w:top w:val="single" w:sz="4" w:space="0" w:color="auto"/>
              <w:left w:val="single" w:sz="4" w:space="0" w:color="auto"/>
              <w:bottom w:val="single" w:sz="4" w:space="0" w:color="auto"/>
              <w:right w:val="single" w:sz="4" w:space="0" w:color="auto"/>
            </w:tcBorders>
          </w:tcPr>
          <w:p w14:paraId="0BC7BA06"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p>
          <w:p w14:paraId="08382B36" w14:textId="3D6DF6AB"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r w:rsidRPr="009346E9">
              <w:rPr>
                <w:rFonts w:ascii="Times New Roman" w:eastAsia="Calibri" w:hAnsi="Times New Roman" w:cs="Times New Roman"/>
                <w:b/>
                <w:color w:val="000000" w:themeColor="text1"/>
                <w:sz w:val="20"/>
                <w:szCs w:val="20"/>
                <w:lang w:eastAsia="en-US" w:bidi="ar-SA"/>
              </w:rPr>
              <w:t>0,</w:t>
            </w:r>
            <w:r w:rsidR="00231E14" w:rsidRPr="009346E9">
              <w:rPr>
                <w:rFonts w:ascii="Times New Roman" w:eastAsia="Calibri" w:hAnsi="Times New Roman" w:cs="Times New Roman"/>
                <w:b/>
                <w:color w:val="000000" w:themeColor="text1"/>
                <w:sz w:val="20"/>
                <w:szCs w:val="20"/>
                <w:lang w:eastAsia="en-US" w:bidi="ar-SA"/>
              </w:rPr>
              <w:t>800</w:t>
            </w:r>
          </w:p>
        </w:tc>
        <w:tc>
          <w:tcPr>
            <w:tcW w:w="1700" w:type="dxa"/>
            <w:tcBorders>
              <w:top w:val="single" w:sz="4" w:space="0" w:color="auto"/>
              <w:left w:val="single" w:sz="4" w:space="0" w:color="auto"/>
              <w:bottom w:val="single" w:sz="4" w:space="0" w:color="auto"/>
              <w:right w:val="single" w:sz="4" w:space="0" w:color="auto"/>
            </w:tcBorders>
          </w:tcPr>
          <w:p w14:paraId="6DDE5E7A"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p>
        </w:tc>
        <w:tc>
          <w:tcPr>
            <w:tcW w:w="2553" w:type="dxa"/>
            <w:tcBorders>
              <w:top w:val="single" w:sz="4" w:space="0" w:color="auto"/>
              <w:left w:val="single" w:sz="4" w:space="0" w:color="auto"/>
              <w:bottom w:val="single" w:sz="4" w:space="0" w:color="auto"/>
              <w:right w:val="single" w:sz="4" w:space="0" w:color="auto"/>
            </w:tcBorders>
          </w:tcPr>
          <w:p w14:paraId="06DB6071"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538135" w:themeColor="accent6" w:themeShade="BF"/>
                <w:sz w:val="20"/>
                <w:szCs w:val="20"/>
                <w:lang w:eastAsia="en-US" w:bidi="ar-SA"/>
              </w:rPr>
            </w:pPr>
          </w:p>
        </w:tc>
      </w:tr>
      <w:tr w:rsidR="005A6144" w:rsidRPr="009346E9" w14:paraId="3A434132" w14:textId="77777777" w:rsidTr="00DF52D8">
        <w:trPr>
          <w:trHeight w:val="437"/>
        </w:trPr>
        <w:tc>
          <w:tcPr>
            <w:tcW w:w="572" w:type="dxa"/>
            <w:tcBorders>
              <w:top w:val="single" w:sz="4" w:space="0" w:color="auto"/>
              <w:left w:val="single" w:sz="4" w:space="0" w:color="auto"/>
              <w:bottom w:val="single" w:sz="4" w:space="0" w:color="auto"/>
              <w:right w:val="single" w:sz="4" w:space="0" w:color="auto"/>
            </w:tcBorders>
          </w:tcPr>
          <w:p w14:paraId="50FE5E83"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p>
          <w:p w14:paraId="497C97FD"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r w:rsidRPr="009346E9">
              <w:rPr>
                <w:rFonts w:ascii="Times New Roman" w:eastAsia="Calibri" w:hAnsi="Times New Roman" w:cs="Times New Roman"/>
                <w:color w:val="000000" w:themeColor="text1"/>
                <w:sz w:val="20"/>
                <w:szCs w:val="20"/>
                <w:lang w:eastAsia="en-US" w:bidi="ar-SA"/>
              </w:rPr>
              <w:t>7.</w:t>
            </w:r>
          </w:p>
        </w:tc>
        <w:tc>
          <w:tcPr>
            <w:tcW w:w="3251" w:type="dxa"/>
            <w:tcBorders>
              <w:top w:val="single" w:sz="4" w:space="0" w:color="auto"/>
              <w:left w:val="single" w:sz="4" w:space="0" w:color="auto"/>
              <w:bottom w:val="single" w:sz="4" w:space="0" w:color="auto"/>
              <w:right w:val="single" w:sz="4" w:space="0" w:color="auto"/>
            </w:tcBorders>
          </w:tcPr>
          <w:p w14:paraId="4BDF9AED"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p>
          <w:p w14:paraId="5C476404"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r w:rsidRPr="009346E9">
              <w:rPr>
                <w:rFonts w:ascii="Times New Roman" w:eastAsia="Calibri" w:hAnsi="Times New Roman" w:cs="Times New Roman"/>
                <w:color w:val="000000" w:themeColor="text1"/>
                <w:sz w:val="20"/>
                <w:szCs w:val="20"/>
                <w:lang w:eastAsia="en-US" w:bidi="ar-SA"/>
              </w:rPr>
              <w:t>Zużyte baterie i akumulatory</w:t>
            </w:r>
          </w:p>
        </w:tc>
        <w:tc>
          <w:tcPr>
            <w:tcW w:w="1417" w:type="dxa"/>
            <w:tcBorders>
              <w:top w:val="single" w:sz="4" w:space="0" w:color="auto"/>
              <w:left w:val="single" w:sz="4" w:space="0" w:color="auto"/>
              <w:bottom w:val="single" w:sz="4" w:space="0" w:color="auto"/>
              <w:right w:val="single" w:sz="4" w:space="0" w:color="auto"/>
            </w:tcBorders>
          </w:tcPr>
          <w:p w14:paraId="39D4D933"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p>
          <w:p w14:paraId="359D5B03" w14:textId="19A36C28"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r w:rsidRPr="009346E9">
              <w:rPr>
                <w:rFonts w:ascii="Times New Roman" w:eastAsia="Calibri" w:hAnsi="Times New Roman" w:cs="Times New Roman"/>
                <w:b/>
                <w:color w:val="000000" w:themeColor="text1"/>
                <w:sz w:val="20"/>
                <w:szCs w:val="20"/>
                <w:lang w:eastAsia="en-US" w:bidi="ar-SA"/>
              </w:rPr>
              <w:t>0,</w:t>
            </w:r>
            <w:r w:rsidR="00231E14" w:rsidRPr="009346E9">
              <w:rPr>
                <w:rFonts w:ascii="Times New Roman" w:eastAsia="Calibri" w:hAnsi="Times New Roman" w:cs="Times New Roman"/>
                <w:b/>
                <w:color w:val="000000" w:themeColor="text1"/>
                <w:sz w:val="20"/>
                <w:szCs w:val="20"/>
                <w:lang w:eastAsia="en-US" w:bidi="ar-SA"/>
              </w:rPr>
              <w:t>500</w:t>
            </w:r>
          </w:p>
        </w:tc>
        <w:tc>
          <w:tcPr>
            <w:tcW w:w="1700" w:type="dxa"/>
            <w:tcBorders>
              <w:top w:val="single" w:sz="4" w:space="0" w:color="auto"/>
              <w:left w:val="single" w:sz="4" w:space="0" w:color="auto"/>
              <w:bottom w:val="single" w:sz="4" w:space="0" w:color="auto"/>
              <w:right w:val="single" w:sz="4" w:space="0" w:color="auto"/>
            </w:tcBorders>
          </w:tcPr>
          <w:p w14:paraId="70B941A0"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p>
        </w:tc>
        <w:tc>
          <w:tcPr>
            <w:tcW w:w="2553" w:type="dxa"/>
            <w:tcBorders>
              <w:top w:val="single" w:sz="4" w:space="0" w:color="auto"/>
              <w:left w:val="single" w:sz="4" w:space="0" w:color="auto"/>
              <w:bottom w:val="single" w:sz="4" w:space="0" w:color="auto"/>
              <w:right w:val="single" w:sz="4" w:space="0" w:color="auto"/>
            </w:tcBorders>
          </w:tcPr>
          <w:p w14:paraId="0E179888"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538135" w:themeColor="accent6" w:themeShade="BF"/>
                <w:sz w:val="20"/>
                <w:szCs w:val="20"/>
                <w:lang w:eastAsia="en-US" w:bidi="ar-SA"/>
              </w:rPr>
            </w:pPr>
          </w:p>
        </w:tc>
      </w:tr>
      <w:tr w:rsidR="005A6144" w:rsidRPr="009346E9" w14:paraId="718E7941" w14:textId="77777777" w:rsidTr="00DF52D8">
        <w:trPr>
          <w:trHeight w:val="437"/>
        </w:trPr>
        <w:tc>
          <w:tcPr>
            <w:tcW w:w="572" w:type="dxa"/>
            <w:tcBorders>
              <w:top w:val="single" w:sz="4" w:space="0" w:color="auto"/>
              <w:left w:val="single" w:sz="4" w:space="0" w:color="auto"/>
              <w:bottom w:val="single" w:sz="4" w:space="0" w:color="auto"/>
              <w:right w:val="single" w:sz="4" w:space="0" w:color="auto"/>
            </w:tcBorders>
          </w:tcPr>
          <w:p w14:paraId="4128DFF3"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p>
          <w:p w14:paraId="58243D60"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r w:rsidRPr="009346E9">
              <w:rPr>
                <w:rFonts w:ascii="Times New Roman" w:eastAsia="Calibri" w:hAnsi="Times New Roman" w:cs="Times New Roman"/>
                <w:color w:val="000000" w:themeColor="text1"/>
                <w:sz w:val="20"/>
                <w:szCs w:val="20"/>
                <w:lang w:eastAsia="en-US" w:bidi="ar-SA"/>
              </w:rPr>
              <w:t>8.</w:t>
            </w:r>
          </w:p>
        </w:tc>
        <w:tc>
          <w:tcPr>
            <w:tcW w:w="3251" w:type="dxa"/>
            <w:tcBorders>
              <w:top w:val="single" w:sz="4" w:space="0" w:color="auto"/>
              <w:left w:val="single" w:sz="4" w:space="0" w:color="auto"/>
              <w:bottom w:val="single" w:sz="4" w:space="0" w:color="auto"/>
              <w:right w:val="single" w:sz="4" w:space="0" w:color="auto"/>
            </w:tcBorders>
            <w:hideMark/>
          </w:tcPr>
          <w:p w14:paraId="01536C63"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r w:rsidRPr="009346E9">
              <w:rPr>
                <w:rFonts w:ascii="Times New Roman" w:eastAsia="Calibri" w:hAnsi="Times New Roman" w:cs="Times New Roman"/>
                <w:color w:val="000000" w:themeColor="text1"/>
                <w:sz w:val="20"/>
                <w:szCs w:val="20"/>
                <w:lang w:eastAsia="en-US" w:bidi="ar-SA"/>
              </w:rPr>
              <w:t>Zużyte urządzenia elektryczne i elektroniczne inne niż wymienione w   20 01 21 i 20 01 23, 20 01 35</w:t>
            </w:r>
          </w:p>
        </w:tc>
        <w:tc>
          <w:tcPr>
            <w:tcW w:w="1417" w:type="dxa"/>
            <w:tcBorders>
              <w:top w:val="single" w:sz="4" w:space="0" w:color="auto"/>
              <w:left w:val="single" w:sz="4" w:space="0" w:color="auto"/>
              <w:bottom w:val="single" w:sz="4" w:space="0" w:color="auto"/>
              <w:right w:val="single" w:sz="4" w:space="0" w:color="auto"/>
            </w:tcBorders>
          </w:tcPr>
          <w:p w14:paraId="7871C3A4"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p>
          <w:p w14:paraId="3F6B54D4" w14:textId="1C564356" w:rsidR="00DD661C" w:rsidRPr="009346E9" w:rsidRDefault="00D9165A"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r w:rsidRPr="009346E9">
              <w:rPr>
                <w:rFonts w:ascii="Times New Roman" w:eastAsia="Calibri" w:hAnsi="Times New Roman" w:cs="Times New Roman"/>
                <w:b/>
                <w:color w:val="000000" w:themeColor="text1"/>
                <w:sz w:val="20"/>
                <w:szCs w:val="20"/>
                <w:lang w:eastAsia="en-US" w:bidi="ar-SA"/>
              </w:rPr>
              <w:t>15,00</w:t>
            </w:r>
          </w:p>
        </w:tc>
        <w:tc>
          <w:tcPr>
            <w:tcW w:w="1700" w:type="dxa"/>
            <w:tcBorders>
              <w:top w:val="single" w:sz="4" w:space="0" w:color="auto"/>
              <w:left w:val="single" w:sz="4" w:space="0" w:color="auto"/>
              <w:bottom w:val="single" w:sz="4" w:space="0" w:color="auto"/>
              <w:right w:val="single" w:sz="4" w:space="0" w:color="auto"/>
            </w:tcBorders>
          </w:tcPr>
          <w:p w14:paraId="13A21DC3"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p>
        </w:tc>
        <w:tc>
          <w:tcPr>
            <w:tcW w:w="2553" w:type="dxa"/>
            <w:tcBorders>
              <w:top w:val="single" w:sz="4" w:space="0" w:color="auto"/>
              <w:left w:val="single" w:sz="4" w:space="0" w:color="auto"/>
              <w:bottom w:val="single" w:sz="4" w:space="0" w:color="auto"/>
              <w:right w:val="single" w:sz="4" w:space="0" w:color="auto"/>
            </w:tcBorders>
          </w:tcPr>
          <w:p w14:paraId="4D5C8606"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538135" w:themeColor="accent6" w:themeShade="BF"/>
                <w:sz w:val="20"/>
                <w:szCs w:val="20"/>
                <w:lang w:eastAsia="en-US" w:bidi="ar-SA"/>
              </w:rPr>
            </w:pPr>
          </w:p>
        </w:tc>
      </w:tr>
      <w:tr w:rsidR="005A6144" w:rsidRPr="009346E9" w14:paraId="2020F10C" w14:textId="77777777" w:rsidTr="00DF52D8">
        <w:trPr>
          <w:trHeight w:val="437"/>
        </w:trPr>
        <w:tc>
          <w:tcPr>
            <w:tcW w:w="572" w:type="dxa"/>
            <w:tcBorders>
              <w:top w:val="single" w:sz="4" w:space="0" w:color="auto"/>
              <w:left w:val="single" w:sz="4" w:space="0" w:color="auto"/>
              <w:bottom w:val="single" w:sz="4" w:space="0" w:color="auto"/>
              <w:right w:val="single" w:sz="4" w:space="0" w:color="auto"/>
            </w:tcBorders>
          </w:tcPr>
          <w:p w14:paraId="01CEB418"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p>
          <w:p w14:paraId="71DFAB65"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r w:rsidRPr="009346E9">
              <w:rPr>
                <w:rFonts w:ascii="Times New Roman" w:eastAsia="Calibri" w:hAnsi="Times New Roman" w:cs="Times New Roman"/>
                <w:color w:val="000000" w:themeColor="text1"/>
                <w:sz w:val="20"/>
                <w:szCs w:val="20"/>
                <w:lang w:eastAsia="en-US" w:bidi="ar-SA"/>
              </w:rPr>
              <w:t>9.</w:t>
            </w:r>
          </w:p>
        </w:tc>
        <w:tc>
          <w:tcPr>
            <w:tcW w:w="3251" w:type="dxa"/>
            <w:tcBorders>
              <w:top w:val="single" w:sz="4" w:space="0" w:color="auto"/>
              <w:left w:val="single" w:sz="4" w:space="0" w:color="auto"/>
              <w:bottom w:val="single" w:sz="4" w:space="0" w:color="auto"/>
              <w:right w:val="single" w:sz="4" w:space="0" w:color="auto"/>
            </w:tcBorders>
            <w:hideMark/>
          </w:tcPr>
          <w:p w14:paraId="2CBF481E"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r w:rsidRPr="009346E9">
              <w:rPr>
                <w:rFonts w:ascii="Times New Roman" w:eastAsia="Calibri" w:hAnsi="Times New Roman" w:cs="Times New Roman"/>
                <w:color w:val="000000" w:themeColor="text1"/>
                <w:sz w:val="20"/>
                <w:szCs w:val="20"/>
                <w:lang w:eastAsia="en-US" w:bidi="ar-SA"/>
              </w:rPr>
              <w:t>Zużyte urządzenia elektryczne i elektroniczne inne niż</w:t>
            </w:r>
            <w:r w:rsidRPr="009346E9">
              <w:rPr>
                <w:rFonts w:ascii="Times New Roman" w:eastAsia="Calibri" w:hAnsi="Times New Roman" w:cs="Times New Roman"/>
                <w:color w:val="000000" w:themeColor="text1"/>
                <w:sz w:val="20"/>
                <w:szCs w:val="20"/>
                <w:lang w:eastAsia="en-US" w:bidi="ar-SA"/>
              </w:rPr>
              <w:br/>
              <w:t>wymienione w 20 01 21* i 20 01 23* zawierające niebezpieczne</w:t>
            </w:r>
            <w:r w:rsidRPr="009346E9">
              <w:rPr>
                <w:rFonts w:ascii="Times New Roman" w:eastAsia="Calibri" w:hAnsi="Times New Roman" w:cs="Times New Roman"/>
                <w:color w:val="000000" w:themeColor="text1"/>
                <w:sz w:val="20"/>
                <w:szCs w:val="20"/>
                <w:lang w:eastAsia="en-US" w:bidi="ar-SA"/>
              </w:rPr>
              <w:br/>
              <w:t>składniki</w:t>
            </w:r>
          </w:p>
        </w:tc>
        <w:tc>
          <w:tcPr>
            <w:tcW w:w="1417" w:type="dxa"/>
            <w:tcBorders>
              <w:top w:val="single" w:sz="4" w:space="0" w:color="auto"/>
              <w:left w:val="single" w:sz="4" w:space="0" w:color="auto"/>
              <w:bottom w:val="single" w:sz="4" w:space="0" w:color="auto"/>
              <w:right w:val="single" w:sz="4" w:space="0" w:color="auto"/>
            </w:tcBorders>
          </w:tcPr>
          <w:p w14:paraId="413E6C35"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p>
          <w:p w14:paraId="280EA91E" w14:textId="77777777" w:rsidR="00DF52D8" w:rsidRPr="009346E9" w:rsidRDefault="00DF52D8"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p>
          <w:p w14:paraId="12CA07C5" w14:textId="559DF6B7" w:rsidR="00DD661C" w:rsidRPr="009346E9" w:rsidRDefault="00D9165A"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r w:rsidRPr="009346E9">
              <w:rPr>
                <w:rFonts w:ascii="Times New Roman" w:eastAsia="Calibri" w:hAnsi="Times New Roman" w:cs="Times New Roman"/>
                <w:b/>
                <w:color w:val="000000" w:themeColor="text1"/>
                <w:sz w:val="20"/>
                <w:szCs w:val="20"/>
                <w:lang w:eastAsia="en-US" w:bidi="ar-SA"/>
              </w:rPr>
              <w:t>8</w:t>
            </w:r>
            <w:r w:rsidR="00DD661C" w:rsidRPr="009346E9">
              <w:rPr>
                <w:rFonts w:ascii="Times New Roman" w:eastAsia="Calibri" w:hAnsi="Times New Roman" w:cs="Times New Roman"/>
                <w:b/>
                <w:color w:val="000000" w:themeColor="text1"/>
                <w:sz w:val="20"/>
                <w:szCs w:val="20"/>
                <w:lang w:eastAsia="en-US" w:bidi="ar-SA"/>
              </w:rPr>
              <w:t>,00</w:t>
            </w:r>
          </w:p>
        </w:tc>
        <w:tc>
          <w:tcPr>
            <w:tcW w:w="1700" w:type="dxa"/>
            <w:tcBorders>
              <w:top w:val="single" w:sz="4" w:space="0" w:color="auto"/>
              <w:left w:val="single" w:sz="4" w:space="0" w:color="auto"/>
              <w:bottom w:val="single" w:sz="4" w:space="0" w:color="auto"/>
              <w:right w:val="single" w:sz="4" w:space="0" w:color="auto"/>
            </w:tcBorders>
          </w:tcPr>
          <w:p w14:paraId="6B98D439"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p>
        </w:tc>
        <w:tc>
          <w:tcPr>
            <w:tcW w:w="2553" w:type="dxa"/>
            <w:tcBorders>
              <w:top w:val="single" w:sz="4" w:space="0" w:color="auto"/>
              <w:left w:val="single" w:sz="4" w:space="0" w:color="auto"/>
              <w:bottom w:val="single" w:sz="4" w:space="0" w:color="auto"/>
              <w:right w:val="single" w:sz="4" w:space="0" w:color="auto"/>
            </w:tcBorders>
          </w:tcPr>
          <w:p w14:paraId="61128FBB"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538135" w:themeColor="accent6" w:themeShade="BF"/>
                <w:sz w:val="20"/>
                <w:szCs w:val="20"/>
                <w:lang w:eastAsia="en-US" w:bidi="ar-SA"/>
              </w:rPr>
            </w:pPr>
          </w:p>
        </w:tc>
      </w:tr>
      <w:tr w:rsidR="005A6144" w:rsidRPr="009346E9" w14:paraId="07F714D0" w14:textId="77777777" w:rsidTr="00DF52D8">
        <w:trPr>
          <w:trHeight w:val="437"/>
        </w:trPr>
        <w:tc>
          <w:tcPr>
            <w:tcW w:w="572" w:type="dxa"/>
            <w:tcBorders>
              <w:top w:val="single" w:sz="4" w:space="0" w:color="auto"/>
              <w:left w:val="single" w:sz="4" w:space="0" w:color="auto"/>
              <w:bottom w:val="single" w:sz="4" w:space="0" w:color="auto"/>
              <w:right w:val="single" w:sz="4" w:space="0" w:color="auto"/>
            </w:tcBorders>
          </w:tcPr>
          <w:p w14:paraId="2ACC135B"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p>
          <w:p w14:paraId="720F5429"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r w:rsidRPr="009346E9">
              <w:rPr>
                <w:rFonts w:ascii="Times New Roman" w:eastAsia="Calibri" w:hAnsi="Times New Roman" w:cs="Times New Roman"/>
                <w:color w:val="000000" w:themeColor="text1"/>
                <w:sz w:val="20"/>
                <w:szCs w:val="20"/>
                <w:lang w:eastAsia="en-US" w:bidi="ar-SA"/>
              </w:rPr>
              <w:t>10.</w:t>
            </w:r>
          </w:p>
        </w:tc>
        <w:tc>
          <w:tcPr>
            <w:tcW w:w="3251" w:type="dxa"/>
            <w:tcBorders>
              <w:top w:val="single" w:sz="4" w:space="0" w:color="auto"/>
              <w:left w:val="single" w:sz="4" w:space="0" w:color="auto"/>
              <w:bottom w:val="single" w:sz="4" w:space="0" w:color="auto"/>
              <w:right w:val="single" w:sz="4" w:space="0" w:color="auto"/>
            </w:tcBorders>
          </w:tcPr>
          <w:p w14:paraId="511C9B62" w14:textId="77777777" w:rsidR="00DD661C" w:rsidRPr="009346E9" w:rsidRDefault="00DD661C" w:rsidP="009346E9">
            <w:pPr>
              <w:tabs>
                <w:tab w:val="left" w:pos="1395"/>
              </w:tabs>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r w:rsidRPr="009346E9">
              <w:rPr>
                <w:rFonts w:ascii="Times New Roman" w:eastAsia="Calibri" w:hAnsi="Times New Roman" w:cs="Times New Roman"/>
                <w:color w:val="000000" w:themeColor="text1"/>
                <w:sz w:val="20"/>
                <w:szCs w:val="20"/>
                <w:lang w:eastAsia="en-US" w:bidi="ar-SA"/>
              </w:rPr>
              <w:t>Meble i inne odpady wielkogabarytowe</w:t>
            </w:r>
          </w:p>
        </w:tc>
        <w:tc>
          <w:tcPr>
            <w:tcW w:w="1417" w:type="dxa"/>
            <w:tcBorders>
              <w:top w:val="single" w:sz="4" w:space="0" w:color="auto"/>
              <w:left w:val="single" w:sz="4" w:space="0" w:color="auto"/>
              <w:bottom w:val="single" w:sz="4" w:space="0" w:color="auto"/>
              <w:right w:val="single" w:sz="4" w:space="0" w:color="auto"/>
            </w:tcBorders>
          </w:tcPr>
          <w:p w14:paraId="5181ED6B"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p>
          <w:p w14:paraId="007E1484" w14:textId="20C997F6" w:rsidR="00DD661C" w:rsidRPr="009346E9" w:rsidRDefault="00D9165A"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r w:rsidRPr="009346E9">
              <w:rPr>
                <w:rFonts w:ascii="Times New Roman" w:eastAsia="Calibri" w:hAnsi="Times New Roman" w:cs="Times New Roman"/>
                <w:b/>
                <w:color w:val="000000" w:themeColor="text1"/>
                <w:sz w:val="20"/>
                <w:szCs w:val="20"/>
                <w:lang w:eastAsia="en-US" w:bidi="ar-SA"/>
              </w:rPr>
              <w:t>120</w:t>
            </w:r>
            <w:r w:rsidR="00DD661C" w:rsidRPr="009346E9">
              <w:rPr>
                <w:rFonts w:ascii="Times New Roman" w:eastAsia="Calibri" w:hAnsi="Times New Roman" w:cs="Times New Roman"/>
                <w:b/>
                <w:color w:val="000000" w:themeColor="text1"/>
                <w:sz w:val="20"/>
                <w:szCs w:val="20"/>
                <w:lang w:eastAsia="en-US" w:bidi="ar-SA"/>
              </w:rPr>
              <w:t>,00</w:t>
            </w:r>
          </w:p>
        </w:tc>
        <w:tc>
          <w:tcPr>
            <w:tcW w:w="1700" w:type="dxa"/>
            <w:tcBorders>
              <w:top w:val="single" w:sz="4" w:space="0" w:color="auto"/>
              <w:left w:val="single" w:sz="4" w:space="0" w:color="auto"/>
              <w:bottom w:val="single" w:sz="4" w:space="0" w:color="auto"/>
              <w:right w:val="single" w:sz="4" w:space="0" w:color="auto"/>
            </w:tcBorders>
          </w:tcPr>
          <w:p w14:paraId="7FE5BBFB"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p>
        </w:tc>
        <w:tc>
          <w:tcPr>
            <w:tcW w:w="2553" w:type="dxa"/>
            <w:tcBorders>
              <w:top w:val="single" w:sz="4" w:space="0" w:color="auto"/>
              <w:left w:val="single" w:sz="4" w:space="0" w:color="auto"/>
              <w:bottom w:val="single" w:sz="4" w:space="0" w:color="auto"/>
              <w:right w:val="single" w:sz="4" w:space="0" w:color="auto"/>
            </w:tcBorders>
          </w:tcPr>
          <w:p w14:paraId="2B697696"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538135" w:themeColor="accent6" w:themeShade="BF"/>
                <w:sz w:val="20"/>
                <w:szCs w:val="20"/>
                <w:lang w:eastAsia="en-US" w:bidi="ar-SA"/>
              </w:rPr>
            </w:pPr>
          </w:p>
        </w:tc>
      </w:tr>
      <w:tr w:rsidR="005A6144" w:rsidRPr="009346E9" w14:paraId="0CFD73F9" w14:textId="77777777" w:rsidTr="00DF52D8">
        <w:trPr>
          <w:trHeight w:val="437"/>
        </w:trPr>
        <w:tc>
          <w:tcPr>
            <w:tcW w:w="572" w:type="dxa"/>
            <w:tcBorders>
              <w:top w:val="single" w:sz="4" w:space="0" w:color="auto"/>
              <w:left w:val="single" w:sz="4" w:space="0" w:color="auto"/>
              <w:bottom w:val="single" w:sz="4" w:space="0" w:color="auto"/>
              <w:right w:val="single" w:sz="4" w:space="0" w:color="auto"/>
            </w:tcBorders>
          </w:tcPr>
          <w:p w14:paraId="2CE62B82"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p>
          <w:p w14:paraId="151FD9B2"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r w:rsidRPr="009346E9">
              <w:rPr>
                <w:rFonts w:ascii="Times New Roman" w:eastAsia="Calibri" w:hAnsi="Times New Roman" w:cs="Times New Roman"/>
                <w:color w:val="000000" w:themeColor="text1"/>
                <w:sz w:val="20"/>
                <w:szCs w:val="20"/>
                <w:lang w:eastAsia="en-US" w:bidi="ar-SA"/>
              </w:rPr>
              <w:t>11.</w:t>
            </w:r>
          </w:p>
        </w:tc>
        <w:tc>
          <w:tcPr>
            <w:tcW w:w="3251" w:type="dxa"/>
            <w:tcBorders>
              <w:top w:val="single" w:sz="4" w:space="0" w:color="auto"/>
              <w:left w:val="single" w:sz="4" w:space="0" w:color="auto"/>
              <w:bottom w:val="single" w:sz="4" w:space="0" w:color="auto"/>
              <w:right w:val="single" w:sz="4" w:space="0" w:color="auto"/>
            </w:tcBorders>
            <w:hideMark/>
          </w:tcPr>
          <w:p w14:paraId="01EF2F60"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r w:rsidRPr="009346E9">
              <w:rPr>
                <w:rFonts w:ascii="Times New Roman" w:eastAsia="Calibri" w:hAnsi="Times New Roman" w:cs="Times New Roman"/>
                <w:color w:val="000000" w:themeColor="text1"/>
                <w:sz w:val="20"/>
                <w:szCs w:val="20"/>
                <w:lang w:eastAsia="en-US" w:bidi="ar-SA"/>
              </w:rPr>
              <w:t>Odpady budowlane i inne odpady rozbiórkowe stanowiące odpady komunalne</w:t>
            </w:r>
          </w:p>
        </w:tc>
        <w:tc>
          <w:tcPr>
            <w:tcW w:w="1417" w:type="dxa"/>
            <w:tcBorders>
              <w:top w:val="single" w:sz="4" w:space="0" w:color="auto"/>
              <w:left w:val="single" w:sz="4" w:space="0" w:color="auto"/>
              <w:bottom w:val="single" w:sz="4" w:space="0" w:color="auto"/>
              <w:right w:val="single" w:sz="4" w:space="0" w:color="auto"/>
            </w:tcBorders>
          </w:tcPr>
          <w:p w14:paraId="4FF921B5"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p>
          <w:p w14:paraId="238F0090"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r w:rsidRPr="009346E9">
              <w:rPr>
                <w:rFonts w:ascii="Times New Roman" w:eastAsia="Calibri" w:hAnsi="Times New Roman" w:cs="Times New Roman"/>
                <w:b/>
                <w:color w:val="000000" w:themeColor="text1"/>
                <w:sz w:val="20"/>
                <w:szCs w:val="20"/>
                <w:lang w:eastAsia="en-US" w:bidi="ar-SA"/>
              </w:rPr>
              <w:t>5,00</w:t>
            </w:r>
          </w:p>
        </w:tc>
        <w:tc>
          <w:tcPr>
            <w:tcW w:w="1700" w:type="dxa"/>
            <w:tcBorders>
              <w:top w:val="single" w:sz="4" w:space="0" w:color="auto"/>
              <w:left w:val="single" w:sz="4" w:space="0" w:color="auto"/>
              <w:bottom w:val="single" w:sz="4" w:space="0" w:color="auto"/>
              <w:right w:val="single" w:sz="4" w:space="0" w:color="auto"/>
            </w:tcBorders>
          </w:tcPr>
          <w:p w14:paraId="40155CB2"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p>
        </w:tc>
        <w:tc>
          <w:tcPr>
            <w:tcW w:w="2553" w:type="dxa"/>
            <w:tcBorders>
              <w:top w:val="single" w:sz="4" w:space="0" w:color="auto"/>
              <w:left w:val="single" w:sz="4" w:space="0" w:color="auto"/>
              <w:bottom w:val="single" w:sz="4" w:space="0" w:color="auto"/>
              <w:right w:val="single" w:sz="4" w:space="0" w:color="auto"/>
            </w:tcBorders>
          </w:tcPr>
          <w:p w14:paraId="0E91DDFA"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538135" w:themeColor="accent6" w:themeShade="BF"/>
                <w:sz w:val="20"/>
                <w:szCs w:val="20"/>
                <w:lang w:eastAsia="en-US" w:bidi="ar-SA"/>
              </w:rPr>
            </w:pPr>
          </w:p>
        </w:tc>
      </w:tr>
      <w:tr w:rsidR="005A6144" w:rsidRPr="009346E9" w14:paraId="147C7160" w14:textId="77777777" w:rsidTr="00DF52D8">
        <w:trPr>
          <w:trHeight w:val="437"/>
        </w:trPr>
        <w:tc>
          <w:tcPr>
            <w:tcW w:w="572" w:type="dxa"/>
            <w:tcBorders>
              <w:top w:val="single" w:sz="4" w:space="0" w:color="auto"/>
              <w:left w:val="single" w:sz="4" w:space="0" w:color="auto"/>
              <w:bottom w:val="single" w:sz="4" w:space="0" w:color="auto"/>
              <w:right w:val="single" w:sz="4" w:space="0" w:color="auto"/>
            </w:tcBorders>
          </w:tcPr>
          <w:p w14:paraId="7256DB1D"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p>
          <w:p w14:paraId="0920E891"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r w:rsidRPr="009346E9">
              <w:rPr>
                <w:rFonts w:ascii="Times New Roman" w:eastAsia="Calibri" w:hAnsi="Times New Roman" w:cs="Times New Roman"/>
                <w:color w:val="000000" w:themeColor="text1"/>
                <w:sz w:val="20"/>
                <w:szCs w:val="20"/>
                <w:lang w:eastAsia="en-US" w:bidi="ar-SA"/>
              </w:rPr>
              <w:t>12.</w:t>
            </w:r>
          </w:p>
        </w:tc>
        <w:tc>
          <w:tcPr>
            <w:tcW w:w="3251" w:type="dxa"/>
            <w:tcBorders>
              <w:top w:val="single" w:sz="4" w:space="0" w:color="auto"/>
              <w:left w:val="single" w:sz="4" w:space="0" w:color="auto"/>
              <w:bottom w:val="single" w:sz="4" w:space="0" w:color="auto"/>
              <w:right w:val="single" w:sz="4" w:space="0" w:color="auto"/>
            </w:tcBorders>
          </w:tcPr>
          <w:p w14:paraId="4E86AE0F"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p>
          <w:p w14:paraId="1FD055CF"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r w:rsidRPr="009346E9">
              <w:rPr>
                <w:rFonts w:ascii="Times New Roman" w:eastAsia="Calibri" w:hAnsi="Times New Roman" w:cs="Times New Roman"/>
                <w:color w:val="000000" w:themeColor="text1"/>
                <w:sz w:val="20"/>
                <w:szCs w:val="20"/>
                <w:lang w:eastAsia="en-US" w:bidi="ar-SA"/>
              </w:rPr>
              <w:t>Zużyte opony</w:t>
            </w:r>
          </w:p>
        </w:tc>
        <w:tc>
          <w:tcPr>
            <w:tcW w:w="1417" w:type="dxa"/>
            <w:tcBorders>
              <w:top w:val="single" w:sz="4" w:space="0" w:color="auto"/>
              <w:left w:val="single" w:sz="4" w:space="0" w:color="auto"/>
              <w:bottom w:val="single" w:sz="4" w:space="0" w:color="auto"/>
              <w:right w:val="single" w:sz="4" w:space="0" w:color="auto"/>
            </w:tcBorders>
          </w:tcPr>
          <w:p w14:paraId="1678B04E"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p>
          <w:p w14:paraId="2F106C77" w14:textId="1508DB5B"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r w:rsidRPr="009346E9">
              <w:rPr>
                <w:rFonts w:ascii="Times New Roman" w:eastAsia="Calibri" w:hAnsi="Times New Roman" w:cs="Times New Roman"/>
                <w:b/>
                <w:color w:val="000000" w:themeColor="text1"/>
                <w:sz w:val="20"/>
                <w:szCs w:val="20"/>
                <w:lang w:eastAsia="en-US" w:bidi="ar-SA"/>
              </w:rPr>
              <w:t>1</w:t>
            </w:r>
            <w:r w:rsidR="00D9165A" w:rsidRPr="009346E9">
              <w:rPr>
                <w:rFonts w:ascii="Times New Roman" w:eastAsia="Calibri" w:hAnsi="Times New Roman" w:cs="Times New Roman"/>
                <w:b/>
                <w:color w:val="000000" w:themeColor="text1"/>
                <w:sz w:val="20"/>
                <w:szCs w:val="20"/>
                <w:lang w:eastAsia="en-US" w:bidi="ar-SA"/>
              </w:rPr>
              <w:t>7</w:t>
            </w:r>
            <w:r w:rsidRPr="009346E9">
              <w:rPr>
                <w:rFonts w:ascii="Times New Roman" w:eastAsia="Calibri" w:hAnsi="Times New Roman" w:cs="Times New Roman"/>
                <w:b/>
                <w:color w:val="000000" w:themeColor="text1"/>
                <w:sz w:val="20"/>
                <w:szCs w:val="20"/>
                <w:lang w:eastAsia="en-US" w:bidi="ar-SA"/>
              </w:rPr>
              <w:t>,00</w:t>
            </w:r>
          </w:p>
        </w:tc>
        <w:tc>
          <w:tcPr>
            <w:tcW w:w="1700" w:type="dxa"/>
            <w:tcBorders>
              <w:top w:val="single" w:sz="4" w:space="0" w:color="auto"/>
              <w:left w:val="single" w:sz="4" w:space="0" w:color="auto"/>
              <w:bottom w:val="single" w:sz="4" w:space="0" w:color="auto"/>
              <w:right w:val="single" w:sz="4" w:space="0" w:color="auto"/>
            </w:tcBorders>
          </w:tcPr>
          <w:p w14:paraId="241DD9B0"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p>
        </w:tc>
        <w:tc>
          <w:tcPr>
            <w:tcW w:w="2553" w:type="dxa"/>
            <w:tcBorders>
              <w:top w:val="single" w:sz="4" w:space="0" w:color="auto"/>
              <w:left w:val="single" w:sz="4" w:space="0" w:color="auto"/>
              <w:bottom w:val="single" w:sz="4" w:space="0" w:color="auto"/>
              <w:right w:val="single" w:sz="4" w:space="0" w:color="auto"/>
            </w:tcBorders>
          </w:tcPr>
          <w:p w14:paraId="28350137"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538135" w:themeColor="accent6" w:themeShade="BF"/>
                <w:sz w:val="20"/>
                <w:szCs w:val="20"/>
                <w:lang w:eastAsia="en-US" w:bidi="ar-SA"/>
              </w:rPr>
            </w:pPr>
          </w:p>
        </w:tc>
      </w:tr>
      <w:tr w:rsidR="005A6144" w:rsidRPr="009346E9" w14:paraId="5390B4D4" w14:textId="77777777" w:rsidTr="00DF52D8">
        <w:trPr>
          <w:trHeight w:val="437"/>
        </w:trPr>
        <w:tc>
          <w:tcPr>
            <w:tcW w:w="572" w:type="dxa"/>
            <w:tcBorders>
              <w:top w:val="single" w:sz="4" w:space="0" w:color="auto"/>
              <w:left w:val="single" w:sz="4" w:space="0" w:color="auto"/>
              <w:bottom w:val="single" w:sz="4" w:space="0" w:color="auto"/>
              <w:right w:val="single" w:sz="4" w:space="0" w:color="auto"/>
            </w:tcBorders>
            <w:hideMark/>
          </w:tcPr>
          <w:p w14:paraId="051633EA"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p>
          <w:p w14:paraId="3FD248C9"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r w:rsidRPr="009346E9">
              <w:rPr>
                <w:rFonts w:ascii="Times New Roman" w:eastAsia="Calibri" w:hAnsi="Times New Roman" w:cs="Times New Roman"/>
                <w:color w:val="000000" w:themeColor="text1"/>
                <w:sz w:val="20"/>
                <w:szCs w:val="20"/>
                <w:lang w:eastAsia="en-US" w:bidi="ar-SA"/>
              </w:rPr>
              <w:t>13.</w:t>
            </w:r>
          </w:p>
        </w:tc>
        <w:tc>
          <w:tcPr>
            <w:tcW w:w="3251" w:type="dxa"/>
            <w:tcBorders>
              <w:top w:val="single" w:sz="4" w:space="0" w:color="auto"/>
              <w:left w:val="single" w:sz="4" w:space="0" w:color="auto"/>
              <w:bottom w:val="single" w:sz="4" w:space="0" w:color="auto"/>
              <w:right w:val="single" w:sz="4" w:space="0" w:color="auto"/>
            </w:tcBorders>
            <w:hideMark/>
          </w:tcPr>
          <w:p w14:paraId="013F2A61"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r w:rsidRPr="009346E9">
              <w:rPr>
                <w:rFonts w:ascii="Times New Roman" w:eastAsia="Calibri" w:hAnsi="Times New Roman" w:cs="Times New Roman"/>
                <w:color w:val="000000" w:themeColor="text1"/>
                <w:sz w:val="20"/>
                <w:szCs w:val="20"/>
                <w:lang w:eastAsia="en-US" w:bidi="ar-SA"/>
              </w:rPr>
              <w:t>Odpady niekwalifikujące się do odpadów medycznych, powstałe w gospodarstwie domowym w wyniku przyjmowania produktów leczniczych w formie iniekcji i prowadzenia monitoringu poziomu substancji we krwi</w:t>
            </w:r>
          </w:p>
        </w:tc>
        <w:tc>
          <w:tcPr>
            <w:tcW w:w="1417" w:type="dxa"/>
            <w:tcBorders>
              <w:top w:val="single" w:sz="4" w:space="0" w:color="auto"/>
              <w:left w:val="single" w:sz="4" w:space="0" w:color="auto"/>
              <w:bottom w:val="single" w:sz="4" w:space="0" w:color="auto"/>
              <w:right w:val="single" w:sz="4" w:space="0" w:color="auto"/>
            </w:tcBorders>
          </w:tcPr>
          <w:p w14:paraId="6F49792B"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p>
          <w:p w14:paraId="70BA4DB9" w14:textId="5249E5B6"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r w:rsidRPr="009346E9">
              <w:rPr>
                <w:rFonts w:ascii="Times New Roman" w:eastAsia="Calibri" w:hAnsi="Times New Roman" w:cs="Times New Roman"/>
                <w:b/>
                <w:color w:val="000000" w:themeColor="text1"/>
                <w:sz w:val="20"/>
                <w:szCs w:val="20"/>
                <w:lang w:eastAsia="en-US" w:bidi="ar-SA"/>
              </w:rPr>
              <w:t>0,</w:t>
            </w:r>
            <w:r w:rsidR="00D9165A" w:rsidRPr="009346E9">
              <w:rPr>
                <w:rFonts w:ascii="Times New Roman" w:eastAsia="Calibri" w:hAnsi="Times New Roman" w:cs="Times New Roman"/>
                <w:b/>
                <w:color w:val="000000" w:themeColor="text1"/>
                <w:sz w:val="20"/>
                <w:szCs w:val="20"/>
                <w:lang w:eastAsia="en-US" w:bidi="ar-SA"/>
              </w:rPr>
              <w:t>7</w:t>
            </w:r>
            <w:r w:rsidRPr="009346E9">
              <w:rPr>
                <w:rFonts w:ascii="Times New Roman" w:eastAsia="Calibri" w:hAnsi="Times New Roman" w:cs="Times New Roman"/>
                <w:b/>
                <w:color w:val="000000" w:themeColor="text1"/>
                <w:sz w:val="20"/>
                <w:szCs w:val="20"/>
                <w:lang w:eastAsia="en-US" w:bidi="ar-SA"/>
              </w:rPr>
              <w:t>00</w:t>
            </w:r>
          </w:p>
        </w:tc>
        <w:tc>
          <w:tcPr>
            <w:tcW w:w="1700" w:type="dxa"/>
            <w:tcBorders>
              <w:top w:val="single" w:sz="4" w:space="0" w:color="auto"/>
              <w:left w:val="single" w:sz="4" w:space="0" w:color="auto"/>
              <w:bottom w:val="single" w:sz="4" w:space="0" w:color="auto"/>
              <w:right w:val="single" w:sz="4" w:space="0" w:color="auto"/>
            </w:tcBorders>
          </w:tcPr>
          <w:p w14:paraId="36449530"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p>
        </w:tc>
        <w:tc>
          <w:tcPr>
            <w:tcW w:w="2553" w:type="dxa"/>
            <w:tcBorders>
              <w:top w:val="single" w:sz="4" w:space="0" w:color="auto"/>
              <w:left w:val="single" w:sz="4" w:space="0" w:color="auto"/>
              <w:bottom w:val="single" w:sz="4" w:space="0" w:color="auto"/>
              <w:right w:val="single" w:sz="4" w:space="0" w:color="auto"/>
            </w:tcBorders>
          </w:tcPr>
          <w:p w14:paraId="001C2A55"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538135" w:themeColor="accent6" w:themeShade="BF"/>
                <w:sz w:val="20"/>
                <w:szCs w:val="20"/>
                <w:lang w:eastAsia="en-US" w:bidi="ar-SA"/>
              </w:rPr>
            </w:pPr>
          </w:p>
        </w:tc>
      </w:tr>
      <w:tr w:rsidR="005A6144" w:rsidRPr="009346E9" w14:paraId="700C4F7B" w14:textId="77777777" w:rsidTr="00DF52D8">
        <w:trPr>
          <w:trHeight w:val="437"/>
        </w:trPr>
        <w:tc>
          <w:tcPr>
            <w:tcW w:w="572" w:type="dxa"/>
            <w:tcBorders>
              <w:top w:val="single" w:sz="4" w:space="0" w:color="auto"/>
              <w:left w:val="single" w:sz="4" w:space="0" w:color="auto"/>
              <w:bottom w:val="single" w:sz="4" w:space="0" w:color="auto"/>
              <w:right w:val="single" w:sz="4" w:space="0" w:color="auto"/>
            </w:tcBorders>
          </w:tcPr>
          <w:p w14:paraId="7175FA76"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r w:rsidRPr="009346E9">
              <w:rPr>
                <w:rFonts w:ascii="Times New Roman" w:eastAsia="Calibri" w:hAnsi="Times New Roman" w:cs="Times New Roman"/>
                <w:color w:val="000000" w:themeColor="text1"/>
                <w:sz w:val="20"/>
                <w:szCs w:val="20"/>
                <w:lang w:eastAsia="en-US" w:bidi="ar-SA"/>
              </w:rPr>
              <w:t>14.</w:t>
            </w:r>
          </w:p>
        </w:tc>
        <w:tc>
          <w:tcPr>
            <w:tcW w:w="3251" w:type="dxa"/>
            <w:tcBorders>
              <w:top w:val="single" w:sz="4" w:space="0" w:color="auto"/>
              <w:left w:val="single" w:sz="4" w:space="0" w:color="auto"/>
              <w:bottom w:val="single" w:sz="4" w:space="0" w:color="auto"/>
              <w:right w:val="single" w:sz="4" w:space="0" w:color="auto"/>
            </w:tcBorders>
          </w:tcPr>
          <w:p w14:paraId="56167A1A" w14:textId="38161A37" w:rsidR="00DD661C" w:rsidRPr="009346E9" w:rsidRDefault="00DD661C" w:rsidP="009346E9">
            <w:pPr>
              <w:autoSpaceDE w:val="0"/>
              <w:autoSpaceDN w:val="0"/>
              <w:adjustRightInd w:val="0"/>
              <w:spacing w:line="276" w:lineRule="auto"/>
              <w:jc w:val="center"/>
              <w:rPr>
                <w:rFonts w:ascii="Times New Roman" w:eastAsia="Calibri" w:hAnsi="Times New Roman" w:cs="Times New Roman"/>
                <w:color w:val="000000" w:themeColor="text1"/>
                <w:sz w:val="20"/>
                <w:szCs w:val="20"/>
                <w:lang w:eastAsia="en-US" w:bidi="ar-SA"/>
              </w:rPr>
            </w:pPr>
            <w:r w:rsidRPr="009346E9">
              <w:rPr>
                <w:rFonts w:ascii="Times New Roman" w:eastAsia="Calibri" w:hAnsi="Times New Roman" w:cs="Times New Roman"/>
                <w:color w:val="000000" w:themeColor="text1"/>
                <w:sz w:val="20"/>
                <w:szCs w:val="20"/>
                <w:lang w:eastAsia="en-US" w:bidi="ar-SA"/>
              </w:rPr>
              <w:t>Tekstylia, odzież</w:t>
            </w:r>
          </w:p>
        </w:tc>
        <w:tc>
          <w:tcPr>
            <w:tcW w:w="1417" w:type="dxa"/>
            <w:tcBorders>
              <w:top w:val="single" w:sz="4" w:space="0" w:color="auto"/>
              <w:left w:val="single" w:sz="4" w:space="0" w:color="auto"/>
              <w:bottom w:val="single" w:sz="4" w:space="0" w:color="auto"/>
              <w:right w:val="single" w:sz="4" w:space="0" w:color="auto"/>
            </w:tcBorders>
          </w:tcPr>
          <w:p w14:paraId="37570D64" w14:textId="7537B8DC" w:rsidR="00DD661C" w:rsidRPr="009346E9" w:rsidRDefault="00D9165A"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r w:rsidRPr="009346E9">
              <w:rPr>
                <w:rFonts w:ascii="Times New Roman" w:eastAsia="Calibri" w:hAnsi="Times New Roman" w:cs="Times New Roman"/>
                <w:b/>
                <w:color w:val="000000" w:themeColor="text1"/>
                <w:sz w:val="20"/>
                <w:szCs w:val="20"/>
                <w:lang w:eastAsia="en-US" w:bidi="ar-SA"/>
              </w:rPr>
              <w:t>2</w:t>
            </w:r>
            <w:r w:rsidR="00DD661C" w:rsidRPr="009346E9">
              <w:rPr>
                <w:rFonts w:ascii="Times New Roman" w:eastAsia="Calibri" w:hAnsi="Times New Roman" w:cs="Times New Roman"/>
                <w:b/>
                <w:color w:val="000000" w:themeColor="text1"/>
                <w:sz w:val="20"/>
                <w:szCs w:val="20"/>
                <w:lang w:eastAsia="en-US" w:bidi="ar-SA"/>
              </w:rPr>
              <w:t>,00</w:t>
            </w:r>
          </w:p>
        </w:tc>
        <w:tc>
          <w:tcPr>
            <w:tcW w:w="1700" w:type="dxa"/>
            <w:tcBorders>
              <w:top w:val="single" w:sz="4" w:space="0" w:color="auto"/>
              <w:left w:val="single" w:sz="4" w:space="0" w:color="auto"/>
              <w:bottom w:val="single" w:sz="4" w:space="0" w:color="auto"/>
              <w:right w:val="single" w:sz="4" w:space="0" w:color="auto"/>
            </w:tcBorders>
          </w:tcPr>
          <w:p w14:paraId="21A975EB"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000000" w:themeColor="text1"/>
                <w:sz w:val="20"/>
                <w:szCs w:val="20"/>
                <w:lang w:eastAsia="en-US" w:bidi="ar-SA"/>
              </w:rPr>
            </w:pPr>
          </w:p>
        </w:tc>
        <w:tc>
          <w:tcPr>
            <w:tcW w:w="2553" w:type="dxa"/>
            <w:tcBorders>
              <w:top w:val="single" w:sz="4" w:space="0" w:color="auto"/>
              <w:left w:val="single" w:sz="4" w:space="0" w:color="auto"/>
              <w:bottom w:val="single" w:sz="4" w:space="0" w:color="auto"/>
              <w:right w:val="single" w:sz="4" w:space="0" w:color="auto"/>
            </w:tcBorders>
          </w:tcPr>
          <w:p w14:paraId="7D1D81DF" w14:textId="77777777" w:rsidR="00DD661C" w:rsidRPr="009346E9" w:rsidRDefault="00DD661C" w:rsidP="009346E9">
            <w:pPr>
              <w:autoSpaceDE w:val="0"/>
              <w:autoSpaceDN w:val="0"/>
              <w:adjustRightInd w:val="0"/>
              <w:spacing w:line="276" w:lineRule="auto"/>
              <w:jc w:val="center"/>
              <w:rPr>
                <w:rFonts w:ascii="Times New Roman" w:eastAsia="Calibri" w:hAnsi="Times New Roman" w:cs="Times New Roman"/>
                <w:b/>
                <w:color w:val="538135" w:themeColor="accent6" w:themeShade="BF"/>
                <w:sz w:val="20"/>
                <w:szCs w:val="20"/>
                <w:lang w:eastAsia="en-US" w:bidi="ar-SA"/>
              </w:rPr>
            </w:pPr>
          </w:p>
        </w:tc>
      </w:tr>
    </w:tbl>
    <w:p w14:paraId="4F6F40D9" w14:textId="77777777" w:rsidR="007F553D" w:rsidRPr="00BB7AA3" w:rsidRDefault="007F553D" w:rsidP="004F4F43">
      <w:pPr>
        <w:autoSpaceDE w:val="0"/>
        <w:autoSpaceDN w:val="0"/>
        <w:adjustRightInd w:val="0"/>
        <w:spacing w:line="276" w:lineRule="auto"/>
        <w:jc w:val="both"/>
        <w:rPr>
          <w:rFonts w:ascii="Times New Roman" w:eastAsia="Calibri" w:hAnsi="Times New Roman" w:cs="Times New Roman"/>
          <w:b/>
          <w:bCs/>
          <w:color w:val="auto"/>
          <w:sz w:val="20"/>
          <w:szCs w:val="20"/>
          <w:lang w:eastAsia="en-US" w:bidi="ar-SA"/>
        </w:rPr>
      </w:pPr>
    </w:p>
    <w:p w14:paraId="2DB137FE" w14:textId="77777777" w:rsidR="00D745F1" w:rsidRPr="004C4150" w:rsidRDefault="000217CC" w:rsidP="004F4F43">
      <w:pPr>
        <w:pStyle w:val="Teksttreci0"/>
        <w:numPr>
          <w:ilvl w:val="0"/>
          <w:numId w:val="8"/>
        </w:numPr>
        <w:shd w:val="clear" w:color="auto" w:fill="auto"/>
        <w:tabs>
          <w:tab w:val="left" w:pos="429"/>
          <w:tab w:val="left" w:leader="dot" w:pos="8692"/>
        </w:tabs>
        <w:spacing w:after="0" w:line="276" w:lineRule="auto"/>
        <w:jc w:val="both"/>
        <w:rPr>
          <w:rFonts w:ascii="Times New Roman" w:hAnsi="Times New Roman" w:cs="Times New Roman"/>
        </w:rPr>
      </w:pPr>
      <w:r w:rsidRPr="004C4150">
        <w:rPr>
          <w:rFonts w:ascii="Times New Roman" w:hAnsi="Times New Roman" w:cs="Times New Roman"/>
          <w:color w:val="auto"/>
        </w:rPr>
        <w:t xml:space="preserve">Kwoty brutto zawierają podatek od towarów </w:t>
      </w:r>
      <w:r w:rsidRPr="004C4150">
        <w:rPr>
          <w:rFonts w:ascii="Times New Roman" w:hAnsi="Times New Roman" w:cs="Times New Roman"/>
        </w:rPr>
        <w:t>i usług (VAT) w wysokości</w:t>
      </w:r>
      <w:r w:rsidRPr="004C4150">
        <w:rPr>
          <w:rFonts w:ascii="Times New Roman" w:hAnsi="Times New Roman" w:cs="Times New Roman"/>
        </w:rPr>
        <w:tab/>
        <w:t>%</w:t>
      </w:r>
    </w:p>
    <w:p w14:paraId="02BDDAC7" w14:textId="0FB1CB95" w:rsidR="00D745F1" w:rsidRPr="004C4150" w:rsidRDefault="000217CC" w:rsidP="004F4F43">
      <w:pPr>
        <w:pStyle w:val="Teksttreci0"/>
        <w:shd w:val="clear" w:color="auto" w:fill="auto"/>
        <w:tabs>
          <w:tab w:val="right" w:leader="dot" w:pos="5614"/>
          <w:tab w:val="left" w:pos="5759"/>
        </w:tabs>
        <w:spacing w:after="0" w:line="276" w:lineRule="auto"/>
        <w:ind w:firstLine="440"/>
        <w:jc w:val="both"/>
        <w:rPr>
          <w:rFonts w:ascii="Times New Roman" w:hAnsi="Times New Roman" w:cs="Times New Roman"/>
        </w:rPr>
      </w:pPr>
      <w:r w:rsidRPr="004C4150">
        <w:rPr>
          <w:rFonts w:ascii="Times New Roman" w:hAnsi="Times New Roman" w:cs="Times New Roman"/>
        </w:rPr>
        <w:t xml:space="preserve">(odbiór i zagospodarowanie odpadów), </w:t>
      </w:r>
      <w:r w:rsidRPr="004C4150">
        <w:rPr>
          <w:rFonts w:ascii="Times New Roman" w:hAnsi="Times New Roman" w:cs="Times New Roman"/>
        </w:rPr>
        <w:tab/>
        <w:t xml:space="preserve"> %</w:t>
      </w:r>
      <w:r w:rsidRPr="004C4150">
        <w:rPr>
          <w:rFonts w:ascii="Times New Roman" w:hAnsi="Times New Roman" w:cs="Times New Roman"/>
        </w:rPr>
        <w:tab/>
        <w:t>(</w:t>
      </w:r>
      <w:r w:rsidR="00D2568A" w:rsidRPr="004C4150">
        <w:rPr>
          <w:rFonts w:ascii="Times New Roman" w:hAnsi="Times New Roman" w:cs="Times New Roman"/>
        </w:rPr>
        <w:t xml:space="preserve">w tym </w:t>
      </w:r>
      <w:r w:rsidRPr="004C4150">
        <w:rPr>
          <w:rFonts w:ascii="Times New Roman" w:hAnsi="Times New Roman" w:cs="Times New Roman"/>
        </w:rPr>
        <w:t>wyposażenie mieszkańców w</w:t>
      </w:r>
    </w:p>
    <w:p w14:paraId="487EAD0E" w14:textId="77777777" w:rsidR="00D745F1" w:rsidRPr="004C4150" w:rsidRDefault="000217CC" w:rsidP="004F4F43">
      <w:pPr>
        <w:pStyle w:val="Teksttreci0"/>
        <w:shd w:val="clear" w:color="auto" w:fill="auto"/>
        <w:spacing w:line="276" w:lineRule="auto"/>
        <w:ind w:firstLine="440"/>
        <w:jc w:val="both"/>
        <w:rPr>
          <w:rFonts w:ascii="Times New Roman" w:hAnsi="Times New Roman" w:cs="Times New Roman"/>
        </w:rPr>
      </w:pPr>
      <w:r w:rsidRPr="004C4150">
        <w:rPr>
          <w:rFonts w:ascii="Times New Roman" w:hAnsi="Times New Roman" w:cs="Times New Roman"/>
        </w:rPr>
        <w:t>pojemniki i worki) wg przepisów obowiązujących w dniu zawarcia umowy.</w:t>
      </w:r>
    </w:p>
    <w:p w14:paraId="3EC1C4BC" w14:textId="67D9531D" w:rsidR="00D745F1" w:rsidRPr="004C4150" w:rsidRDefault="000217CC" w:rsidP="004F4F43">
      <w:pPr>
        <w:pStyle w:val="Teksttreci0"/>
        <w:numPr>
          <w:ilvl w:val="0"/>
          <w:numId w:val="8"/>
        </w:numPr>
        <w:shd w:val="clear" w:color="auto" w:fill="auto"/>
        <w:tabs>
          <w:tab w:val="left" w:pos="429"/>
        </w:tabs>
        <w:spacing w:line="276" w:lineRule="auto"/>
        <w:ind w:left="440" w:hanging="440"/>
        <w:jc w:val="both"/>
        <w:rPr>
          <w:rFonts w:ascii="Times New Roman" w:hAnsi="Times New Roman" w:cs="Times New Roman"/>
        </w:rPr>
      </w:pPr>
      <w:r w:rsidRPr="004C4150">
        <w:rPr>
          <w:rFonts w:ascii="Times New Roman" w:hAnsi="Times New Roman" w:cs="Times New Roman"/>
        </w:rPr>
        <w:t>Wynagrodzenie, o którym mowa w ust. 1 obejmuje wszystkie koszty związane z wykonywaniem przedmiotu zamówienia określonym w specyfikacji warunków zamówienia, szczegółowym opisie przedmiotu zamówienia oraz niniejszej umowie.</w:t>
      </w:r>
    </w:p>
    <w:p w14:paraId="2AA53830" w14:textId="77777777" w:rsidR="00D745F1" w:rsidRPr="004C4150" w:rsidRDefault="000217CC" w:rsidP="004F4F43">
      <w:pPr>
        <w:pStyle w:val="Teksttreci0"/>
        <w:numPr>
          <w:ilvl w:val="0"/>
          <w:numId w:val="8"/>
        </w:numPr>
        <w:shd w:val="clear" w:color="auto" w:fill="auto"/>
        <w:tabs>
          <w:tab w:val="left" w:pos="429"/>
        </w:tabs>
        <w:spacing w:line="276" w:lineRule="auto"/>
        <w:ind w:left="440" w:hanging="440"/>
        <w:jc w:val="both"/>
        <w:rPr>
          <w:rFonts w:ascii="Times New Roman" w:hAnsi="Times New Roman" w:cs="Times New Roman"/>
          <w:color w:val="auto"/>
        </w:rPr>
      </w:pPr>
      <w:r w:rsidRPr="004C4150">
        <w:rPr>
          <w:rFonts w:ascii="Times New Roman" w:hAnsi="Times New Roman" w:cs="Times New Roman"/>
          <w:color w:val="auto"/>
        </w:rPr>
        <w:t>Wynagrodzenie Wykonawcy, o którym mowa w ust. 1 podlega waloryzacji na warunkach określonych w niniejszej umowie.</w:t>
      </w:r>
    </w:p>
    <w:p w14:paraId="1F6965C0" w14:textId="0EBA5381" w:rsidR="00D745F1" w:rsidRPr="004C4150" w:rsidRDefault="000217CC" w:rsidP="004F4F43">
      <w:pPr>
        <w:pStyle w:val="Teksttreci0"/>
        <w:numPr>
          <w:ilvl w:val="0"/>
          <w:numId w:val="8"/>
        </w:numPr>
        <w:shd w:val="clear" w:color="auto" w:fill="auto"/>
        <w:tabs>
          <w:tab w:val="left" w:pos="429"/>
        </w:tabs>
        <w:spacing w:line="276" w:lineRule="auto"/>
        <w:ind w:left="440" w:hanging="440"/>
        <w:jc w:val="both"/>
        <w:rPr>
          <w:rFonts w:ascii="Times New Roman" w:hAnsi="Times New Roman" w:cs="Times New Roman"/>
        </w:rPr>
      </w:pPr>
      <w:r w:rsidRPr="004C4150">
        <w:rPr>
          <w:rFonts w:ascii="Times New Roman" w:hAnsi="Times New Roman" w:cs="Times New Roman"/>
        </w:rPr>
        <w:t xml:space="preserve">Wynagrodzenie za odbiór i zagospodarowanie odpadów płatne będzie miesięcznie w wysokości stanowiącej iloczyn ilości odebranych i zagospodarowanych odpadów oraz cen jednostkowych netto wskazanych w powyższej </w:t>
      </w:r>
      <w:r w:rsidR="001A4CAD" w:rsidRPr="004C4150">
        <w:rPr>
          <w:rFonts w:ascii="Times New Roman" w:hAnsi="Times New Roman" w:cs="Times New Roman"/>
        </w:rPr>
        <w:t>t</w:t>
      </w:r>
      <w:r w:rsidRPr="004C4150">
        <w:rPr>
          <w:rFonts w:ascii="Times New Roman" w:hAnsi="Times New Roman" w:cs="Times New Roman"/>
        </w:rPr>
        <w:t>abeli. Do kwoty netto doliczony zostanie należny podatek od towarów i usług VAT.</w:t>
      </w:r>
    </w:p>
    <w:p w14:paraId="29714833" w14:textId="18D0290A" w:rsidR="00D745F1" w:rsidRPr="004C4150" w:rsidRDefault="000217CC" w:rsidP="004F4F43">
      <w:pPr>
        <w:pStyle w:val="Teksttreci0"/>
        <w:numPr>
          <w:ilvl w:val="0"/>
          <w:numId w:val="8"/>
        </w:numPr>
        <w:shd w:val="clear" w:color="auto" w:fill="auto"/>
        <w:tabs>
          <w:tab w:val="left" w:pos="429"/>
        </w:tabs>
        <w:spacing w:line="276" w:lineRule="auto"/>
        <w:ind w:left="440" w:hanging="440"/>
        <w:jc w:val="both"/>
        <w:rPr>
          <w:rFonts w:ascii="Times New Roman" w:hAnsi="Times New Roman" w:cs="Times New Roman"/>
        </w:rPr>
      </w:pPr>
      <w:r w:rsidRPr="004C4150">
        <w:rPr>
          <w:rFonts w:ascii="Times New Roman" w:hAnsi="Times New Roman" w:cs="Times New Roman"/>
        </w:rPr>
        <w:t xml:space="preserve">Wynagrodzenie za wyposażenie mieszkańców w pojemniki i worki </w:t>
      </w:r>
      <w:r w:rsidR="005D06A4" w:rsidRPr="004C4150">
        <w:rPr>
          <w:rFonts w:ascii="Times New Roman" w:hAnsi="Times New Roman" w:cs="Times New Roman"/>
        </w:rPr>
        <w:t>wliczono do skalkulowanej ceny podanej w § 4</w:t>
      </w:r>
      <w:r w:rsidRPr="004C4150">
        <w:rPr>
          <w:rFonts w:ascii="Times New Roman" w:hAnsi="Times New Roman" w:cs="Times New Roman"/>
        </w:rPr>
        <w:t>.</w:t>
      </w:r>
    </w:p>
    <w:p w14:paraId="3B6BAFEA" w14:textId="4613D1A3" w:rsidR="00D745F1" w:rsidRPr="00F936DB" w:rsidRDefault="000217CC" w:rsidP="00B51400">
      <w:pPr>
        <w:pStyle w:val="Teksttreci0"/>
        <w:keepNext/>
        <w:keepLines/>
        <w:shd w:val="clear" w:color="auto" w:fill="auto"/>
        <w:tabs>
          <w:tab w:val="left" w:pos="429"/>
        </w:tabs>
        <w:spacing w:after="0" w:line="276" w:lineRule="auto"/>
        <w:jc w:val="center"/>
        <w:rPr>
          <w:rFonts w:ascii="Times New Roman" w:hAnsi="Times New Roman" w:cs="Times New Roman"/>
          <w:b/>
          <w:bCs/>
        </w:rPr>
      </w:pPr>
      <w:bookmarkStart w:id="10" w:name="bookmark8"/>
      <w:bookmarkStart w:id="11" w:name="bookmark9"/>
      <w:bookmarkStart w:id="12" w:name="_Hlk70667373"/>
      <w:r w:rsidRPr="00F936DB">
        <w:rPr>
          <w:rFonts w:ascii="Times New Roman" w:hAnsi="Times New Roman" w:cs="Times New Roman"/>
          <w:b/>
          <w:bCs/>
        </w:rPr>
        <w:t>§ 5</w:t>
      </w:r>
      <w:bookmarkEnd w:id="10"/>
      <w:bookmarkEnd w:id="11"/>
    </w:p>
    <w:bookmarkEnd w:id="12"/>
    <w:p w14:paraId="2D488185" w14:textId="27A9B743" w:rsidR="00D745F1" w:rsidRPr="004C4150" w:rsidRDefault="000217CC" w:rsidP="004F4F43">
      <w:pPr>
        <w:pStyle w:val="Teksttreci0"/>
        <w:numPr>
          <w:ilvl w:val="0"/>
          <w:numId w:val="9"/>
        </w:numPr>
        <w:shd w:val="clear" w:color="auto" w:fill="auto"/>
        <w:tabs>
          <w:tab w:val="left" w:pos="361"/>
        </w:tabs>
        <w:spacing w:line="276" w:lineRule="auto"/>
        <w:ind w:left="440" w:hanging="440"/>
        <w:jc w:val="both"/>
        <w:rPr>
          <w:rFonts w:ascii="Times New Roman" w:hAnsi="Times New Roman" w:cs="Times New Roman"/>
          <w:color w:val="auto"/>
        </w:rPr>
      </w:pPr>
      <w:r w:rsidRPr="004C4150">
        <w:rPr>
          <w:rFonts w:ascii="Times New Roman" w:hAnsi="Times New Roman" w:cs="Times New Roman"/>
          <w:color w:val="auto"/>
        </w:rPr>
        <w:t>Wykonawca obowiązany jest prowadzić ewidencję odpadów zgodnie z wymogami ustawy o odpadach z dnia 14 grudnia 2012 r.</w:t>
      </w:r>
    </w:p>
    <w:p w14:paraId="519D992B" w14:textId="281FAE32" w:rsidR="00D745F1" w:rsidRPr="004C4150" w:rsidRDefault="000217CC" w:rsidP="004F4F43">
      <w:pPr>
        <w:pStyle w:val="Teksttreci0"/>
        <w:numPr>
          <w:ilvl w:val="0"/>
          <w:numId w:val="9"/>
        </w:numPr>
        <w:shd w:val="clear" w:color="auto" w:fill="auto"/>
        <w:tabs>
          <w:tab w:val="left" w:pos="361"/>
        </w:tabs>
        <w:spacing w:line="276" w:lineRule="auto"/>
        <w:ind w:left="440" w:hanging="440"/>
        <w:jc w:val="both"/>
        <w:rPr>
          <w:rFonts w:ascii="Times New Roman" w:hAnsi="Times New Roman" w:cs="Times New Roman"/>
          <w:color w:val="auto"/>
        </w:rPr>
      </w:pPr>
      <w:r w:rsidRPr="004C4150">
        <w:rPr>
          <w:rFonts w:ascii="Times New Roman" w:hAnsi="Times New Roman" w:cs="Times New Roman"/>
          <w:color w:val="auto"/>
        </w:rPr>
        <w:t xml:space="preserve">Podstawą wystawienia faktury zamówienia będzie weryfikacja danych ujętych w Bazie danych o produktach i opakowaniach oraz o gospodarce odpadami (BDO) dotyczących przekazania zebranych z terenu Gminy </w:t>
      </w:r>
      <w:r w:rsidR="005D06A4" w:rsidRPr="004C4150">
        <w:rPr>
          <w:rFonts w:ascii="Times New Roman" w:hAnsi="Times New Roman" w:cs="Times New Roman"/>
          <w:color w:val="auto"/>
        </w:rPr>
        <w:t>Żytno</w:t>
      </w:r>
      <w:r w:rsidRPr="004C4150">
        <w:rPr>
          <w:rFonts w:ascii="Times New Roman" w:hAnsi="Times New Roman" w:cs="Times New Roman"/>
          <w:color w:val="auto"/>
        </w:rPr>
        <w:t xml:space="preserve"> odpadów komunalnych przez Wykonawcę oraz zatwierdzone przez Zamawiającego sprawozdanie (protokół z wykonanej usługi), zawierające:</w:t>
      </w:r>
    </w:p>
    <w:p w14:paraId="2609D5E6" w14:textId="54ABAF41" w:rsidR="00D745F1" w:rsidRPr="004C4150" w:rsidRDefault="000217CC" w:rsidP="004F4F43">
      <w:pPr>
        <w:pStyle w:val="Teksttreci0"/>
        <w:numPr>
          <w:ilvl w:val="0"/>
          <w:numId w:val="10"/>
        </w:numPr>
        <w:shd w:val="clear" w:color="auto" w:fill="auto"/>
        <w:tabs>
          <w:tab w:val="left" w:pos="750"/>
        </w:tabs>
        <w:spacing w:line="276" w:lineRule="auto"/>
        <w:ind w:left="740" w:hanging="360"/>
        <w:jc w:val="both"/>
        <w:rPr>
          <w:rFonts w:ascii="Times New Roman" w:hAnsi="Times New Roman" w:cs="Times New Roman"/>
          <w:color w:val="auto"/>
        </w:rPr>
      </w:pPr>
      <w:r w:rsidRPr="004C4150">
        <w:rPr>
          <w:rFonts w:ascii="Times New Roman" w:hAnsi="Times New Roman" w:cs="Times New Roman"/>
          <w:color w:val="auto"/>
        </w:rPr>
        <w:t>ilość odpadów komunalnych z podziałem na poszczególne frakcje wskazana w Mg z zastosowaniem kodów odpadów wynikających z rozporządzenia Ministra Klimatu z dnia 2 stycznia 2020</w:t>
      </w:r>
      <w:r w:rsidR="00FF77EB" w:rsidRPr="004C4150">
        <w:rPr>
          <w:rFonts w:ascii="Times New Roman" w:hAnsi="Times New Roman" w:cs="Times New Roman"/>
          <w:color w:val="auto"/>
        </w:rPr>
        <w:t xml:space="preserve"> </w:t>
      </w:r>
      <w:r w:rsidRPr="004C4150">
        <w:rPr>
          <w:rFonts w:ascii="Times New Roman" w:hAnsi="Times New Roman" w:cs="Times New Roman"/>
          <w:color w:val="auto"/>
        </w:rPr>
        <w:t>r. w sprawie katalogu odpadów odebrane bezpośrednio od właścicieli nieruchomości zamieszkałych;</w:t>
      </w:r>
    </w:p>
    <w:p w14:paraId="625F92C6" w14:textId="77777777" w:rsidR="00D745F1" w:rsidRPr="004C4150" w:rsidRDefault="000217CC" w:rsidP="004F4F43">
      <w:pPr>
        <w:pStyle w:val="Teksttreci0"/>
        <w:numPr>
          <w:ilvl w:val="0"/>
          <w:numId w:val="10"/>
        </w:numPr>
        <w:shd w:val="clear" w:color="auto" w:fill="auto"/>
        <w:tabs>
          <w:tab w:val="left" w:pos="755"/>
        </w:tabs>
        <w:spacing w:line="276" w:lineRule="auto"/>
        <w:ind w:left="740" w:hanging="360"/>
        <w:jc w:val="both"/>
        <w:rPr>
          <w:rFonts w:ascii="Times New Roman" w:hAnsi="Times New Roman" w:cs="Times New Roman"/>
          <w:color w:val="auto"/>
        </w:rPr>
      </w:pPr>
      <w:r w:rsidRPr="004C4150">
        <w:rPr>
          <w:rFonts w:ascii="Times New Roman" w:hAnsi="Times New Roman" w:cs="Times New Roman"/>
          <w:color w:val="auto"/>
        </w:rPr>
        <w:t>ilość odpadów komunalnych z podziałem na poszczególne frakcje wskazana w Mg z zastosowaniem kodów odpadów wynikających z rozporządzeniem Ministra Klimatu z dnia 2 stycznia 2020 r. w sprawie katalogu odpadów odebranych z PSZOK-u;</w:t>
      </w:r>
    </w:p>
    <w:p w14:paraId="078E94F1" w14:textId="77777777" w:rsidR="00D745F1" w:rsidRPr="004C4150" w:rsidRDefault="000217CC" w:rsidP="004F4F43">
      <w:pPr>
        <w:pStyle w:val="Teksttreci0"/>
        <w:numPr>
          <w:ilvl w:val="0"/>
          <w:numId w:val="10"/>
        </w:numPr>
        <w:shd w:val="clear" w:color="auto" w:fill="auto"/>
        <w:tabs>
          <w:tab w:val="left" w:pos="745"/>
        </w:tabs>
        <w:spacing w:line="276" w:lineRule="auto"/>
        <w:ind w:left="740" w:hanging="360"/>
        <w:jc w:val="both"/>
        <w:rPr>
          <w:rFonts w:ascii="Times New Roman" w:hAnsi="Times New Roman" w:cs="Times New Roman"/>
          <w:color w:val="auto"/>
        </w:rPr>
      </w:pPr>
      <w:r w:rsidRPr="004C4150">
        <w:rPr>
          <w:rFonts w:ascii="Times New Roman" w:hAnsi="Times New Roman" w:cs="Times New Roman"/>
          <w:color w:val="auto"/>
        </w:rPr>
        <w:lastRenderedPageBreak/>
        <w:t>wydruk z wagi potwierdzający masę pojazdu przed i po odbiorze odpadów komunalnych;</w:t>
      </w:r>
    </w:p>
    <w:p w14:paraId="03F4A152" w14:textId="77777777" w:rsidR="00D745F1" w:rsidRPr="004C4150" w:rsidRDefault="000217CC" w:rsidP="004F4F43">
      <w:pPr>
        <w:pStyle w:val="Teksttreci0"/>
        <w:numPr>
          <w:ilvl w:val="0"/>
          <w:numId w:val="10"/>
        </w:numPr>
        <w:shd w:val="clear" w:color="auto" w:fill="auto"/>
        <w:tabs>
          <w:tab w:val="left" w:pos="755"/>
        </w:tabs>
        <w:spacing w:line="276" w:lineRule="auto"/>
        <w:ind w:left="740" w:hanging="360"/>
        <w:jc w:val="both"/>
        <w:rPr>
          <w:rFonts w:ascii="Times New Roman" w:hAnsi="Times New Roman" w:cs="Times New Roman"/>
          <w:color w:val="auto"/>
        </w:rPr>
      </w:pPr>
      <w:r w:rsidRPr="004C4150">
        <w:rPr>
          <w:rFonts w:ascii="Times New Roman" w:hAnsi="Times New Roman" w:cs="Times New Roman"/>
          <w:color w:val="auto"/>
        </w:rPr>
        <w:t>liczbę właścicieli nieruchomości, od których zostały odebrane odpady komunalne;</w:t>
      </w:r>
    </w:p>
    <w:p w14:paraId="5ADD6A01" w14:textId="77777777" w:rsidR="00D745F1" w:rsidRPr="004C4150" w:rsidRDefault="000217CC" w:rsidP="004F4F43">
      <w:pPr>
        <w:pStyle w:val="Teksttreci0"/>
        <w:numPr>
          <w:ilvl w:val="0"/>
          <w:numId w:val="10"/>
        </w:numPr>
        <w:shd w:val="clear" w:color="auto" w:fill="auto"/>
        <w:tabs>
          <w:tab w:val="left" w:pos="750"/>
        </w:tabs>
        <w:spacing w:line="276" w:lineRule="auto"/>
        <w:ind w:left="740" w:hanging="360"/>
        <w:jc w:val="both"/>
        <w:rPr>
          <w:rFonts w:ascii="Times New Roman" w:hAnsi="Times New Roman" w:cs="Times New Roman"/>
          <w:color w:val="auto"/>
        </w:rPr>
      </w:pPr>
      <w:r w:rsidRPr="004C4150">
        <w:rPr>
          <w:rFonts w:ascii="Times New Roman" w:hAnsi="Times New Roman" w:cs="Times New Roman"/>
          <w:color w:val="auto"/>
        </w:rPr>
        <w:t>wskazanie właścicieli nieruchomości, którzy zbierają odpady komunalne w sposób niezgodny z regulaminem (jeśli nie stwierdzono nieprawidłowości należy wpisać 0);</w:t>
      </w:r>
    </w:p>
    <w:p w14:paraId="7B38906F" w14:textId="77777777" w:rsidR="00D745F1" w:rsidRPr="004C4150" w:rsidRDefault="000217CC" w:rsidP="004F4F43">
      <w:pPr>
        <w:pStyle w:val="Teksttreci0"/>
        <w:numPr>
          <w:ilvl w:val="0"/>
          <w:numId w:val="10"/>
        </w:numPr>
        <w:shd w:val="clear" w:color="auto" w:fill="auto"/>
        <w:tabs>
          <w:tab w:val="left" w:pos="745"/>
        </w:tabs>
        <w:spacing w:line="276" w:lineRule="auto"/>
        <w:ind w:left="740" w:hanging="360"/>
        <w:jc w:val="both"/>
        <w:rPr>
          <w:rFonts w:ascii="Times New Roman" w:hAnsi="Times New Roman" w:cs="Times New Roman"/>
          <w:color w:val="auto"/>
        </w:rPr>
      </w:pPr>
      <w:r w:rsidRPr="004C4150">
        <w:rPr>
          <w:rFonts w:ascii="Times New Roman" w:hAnsi="Times New Roman" w:cs="Times New Roman"/>
          <w:color w:val="auto"/>
        </w:rPr>
        <w:t>informację o ilości i rodzajach pojemników - z których odebrane zostały poszczególne rodzaje odpadów;</w:t>
      </w:r>
    </w:p>
    <w:p w14:paraId="4409FDFE" w14:textId="77777777" w:rsidR="00D745F1" w:rsidRPr="004C4150" w:rsidRDefault="000217CC" w:rsidP="004F4F43">
      <w:pPr>
        <w:pStyle w:val="Teksttreci0"/>
        <w:numPr>
          <w:ilvl w:val="0"/>
          <w:numId w:val="10"/>
        </w:numPr>
        <w:shd w:val="clear" w:color="auto" w:fill="auto"/>
        <w:tabs>
          <w:tab w:val="left" w:pos="745"/>
        </w:tabs>
        <w:spacing w:line="276" w:lineRule="auto"/>
        <w:ind w:left="740" w:hanging="360"/>
        <w:jc w:val="both"/>
        <w:rPr>
          <w:rFonts w:ascii="Times New Roman" w:hAnsi="Times New Roman" w:cs="Times New Roman"/>
          <w:color w:val="auto"/>
        </w:rPr>
      </w:pPr>
      <w:r w:rsidRPr="004C4150">
        <w:rPr>
          <w:rFonts w:ascii="Times New Roman" w:hAnsi="Times New Roman" w:cs="Times New Roman"/>
          <w:color w:val="auto"/>
        </w:rPr>
        <w:t>informację o ilości dostarczonych worków w odpowiednim kolorze na wskazane frakcje odpadów, z podziałem na frakcje odpadów.</w:t>
      </w:r>
    </w:p>
    <w:p w14:paraId="4E61C2ED" w14:textId="77777777" w:rsidR="00D745F1" w:rsidRPr="004C4150" w:rsidRDefault="000217CC" w:rsidP="004F4F43">
      <w:pPr>
        <w:pStyle w:val="Teksttreci0"/>
        <w:numPr>
          <w:ilvl w:val="0"/>
          <w:numId w:val="9"/>
        </w:numPr>
        <w:shd w:val="clear" w:color="auto" w:fill="auto"/>
        <w:tabs>
          <w:tab w:val="left" w:pos="361"/>
        </w:tabs>
        <w:spacing w:line="276" w:lineRule="auto"/>
        <w:ind w:left="440" w:hanging="440"/>
        <w:jc w:val="both"/>
        <w:rPr>
          <w:rFonts w:ascii="Times New Roman" w:hAnsi="Times New Roman" w:cs="Times New Roman"/>
          <w:color w:val="auto"/>
        </w:rPr>
      </w:pPr>
      <w:r w:rsidRPr="004C4150">
        <w:rPr>
          <w:rFonts w:ascii="Times New Roman" w:hAnsi="Times New Roman" w:cs="Times New Roman"/>
          <w:color w:val="auto"/>
        </w:rPr>
        <w:t>Wykonawca zobowiązany jest przekazać sprawozdanie w terminie 20 dni od dnia zakończenia danego miesiąca. Sprawozdanie jest podstawą rozliczenia z Zamawiającym, a zatwierdzone przez Zamawiającego stanowi podstawę wystawienia faktury.</w:t>
      </w:r>
    </w:p>
    <w:p w14:paraId="177FED25" w14:textId="230F02AF" w:rsidR="00D745F1" w:rsidRPr="004C4150" w:rsidRDefault="000217CC" w:rsidP="004F4F43">
      <w:pPr>
        <w:pStyle w:val="Teksttreci0"/>
        <w:numPr>
          <w:ilvl w:val="0"/>
          <w:numId w:val="9"/>
        </w:numPr>
        <w:shd w:val="clear" w:color="auto" w:fill="auto"/>
        <w:tabs>
          <w:tab w:val="left" w:pos="361"/>
        </w:tabs>
        <w:spacing w:line="276" w:lineRule="auto"/>
        <w:ind w:left="440" w:hanging="440"/>
        <w:jc w:val="both"/>
        <w:rPr>
          <w:rFonts w:ascii="Times New Roman" w:hAnsi="Times New Roman" w:cs="Times New Roman"/>
          <w:color w:val="auto"/>
        </w:rPr>
      </w:pPr>
      <w:r w:rsidRPr="004C4150">
        <w:rPr>
          <w:rFonts w:ascii="Times New Roman" w:hAnsi="Times New Roman" w:cs="Times New Roman"/>
          <w:color w:val="auto"/>
        </w:rPr>
        <w:t>Ponadto Wykonawca ma obowiązek sporządzania rocznych sprawozdań podmiotu odbierającego odpady komunalne od właścicieli nieruchomości, przekazywanych Wójtowi Gminy za pośrednictwem Bazy danych o produktach i opakowaniach oraz o gospodarce odpadami, o których mowa w art. 9n oraz 9na ustawy z dnia 13 września 1996r</w:t>
      </w:r>
      <w:r w:rsidR="006B1B9B" w:rsidRPr="004C4150">
        <w:rPr>
          <w:rFonts w:ascii="Times New Roman" w:hAnsi="Times New Roman" w:cs="Times New Roman"/>
          <w:color w:val="auto"/>
        </w:rPr>
        <w:t>.</w:t>
      </w:r>
      <w:r w:rsidRPr="004C4150">
        <w:rPr>
          <w:rFonts w:ascii="Times New Roman" w:hAnsi="Times New Roman" w:cs="Times New Roman"/>
          <w:color w:val="auto"/>
        </w:rPr>
        <w:t xml:space="preserve"> o utrzymaniu czystości i porządku w gminach (t. j. Dz. U. 202</w:t>
      </w:r>
      <w:r w:rsidR="001B3A19" w:rsidRPr="004C4150">
        <w:rPr>
          <w:rFonts w:ascii="Times New Roman" w:hAnsi="Times New Roman" w:cs="Times New Roman"/>
          <w:color w:val="auto"/>
        </w:rPr>
        <w:t>1</w:t>
      </w:r>
      <w:r w:rsidRPr="004C4150">
        <w:rPr>
          <w:rFonts w:ascii="Times New Roman" w:hAnsi="Times New Roman" w:cs="Times New Roman"/>
          <w:color w:val="auto"/>
        </w:rPr>
        <w:t xml:space="preserve"> r. poz. </w:t>
      </w:r>
      <w:r w:rsidR="001B3A19" w:rsidRPr="004C4150">
        <w:rPr>
          <w:rFonts w:ascii="Times New Roman" w:hAnsi="Times New Roman" w:cs="Times New Roman"/>
          <w:color w:val="auto"/>
        </w:rPr>
        <w:t>888</w:t>
      </w:r>
      <w:r w:rsidRPr="004C4150">
        <w:rPr>
          <w:rFonts w:ascii="Times New Roman" w:hAnsi="Times New Roman" w:cs="Times New Roman"/>
          <w:color w:val="auto"/>
        </w:rPr>
        <w:t>).</w:t>
      </w:r>
    </w:p>
    <w:p w14:paraId="21B95F43" w14:textId="77777777" w:rsidR="00D745F1" w:rsidRPr="004C4150" w:rsidRDefault="000217CC" w:rsidP="004F4F43">
      <w:pPr>
        <w:pStyle w:val="Teksttreci0"/>
        <w:numPr>
          <w:ilvl w:val="0"/>
          <w:numId w:val="9"/>
        </w:numPr>
        <w:shd w:val="clear" w:color="auto" w:fill="auto"/>
        <w:tabs>
          <w:tab w:val="left" w:pos="361"/>
        </w:tabs>
        <w:spacing w:line="276" w:lineRule="auto"/>
        <w:ind w:left="440" w:hanging="440"/>
        <w:jc w:val="both"/>
        <w:rPr>
          <w:rFonts w:ascii="Times New Roman" w:hAnsi="Times New Roman" w:cs="Times New Roman"/>
          <w:color w:val="auto"/>
        </w:rPr>
      </w:pPr>
      <w:r w:rsidRPr="004C4150">
        <w:rPr>
          <w:rFonts w:ascii="Times New Roman" w:hAnsi="Times New Roman" w:cs="Times New Roman"/>
          <w:color w:val="auto"/>
        </w:rPr>
        <w:t>Należności z tytułu faktur będą płatne przez Zamawiającego przelewem na konto Wykonawcy.</w:t>
      </w:r>
    </w:p>
    <w:p w14:paraId="0C8C9CAD" w14:textId="15FFAE56" w:rsidR="00D745F1" w:rsidRPr="00B62BC2" w:rsidRDefault="000217CC" w:rsidP="004F4F43">
      <w:pPr>
        <w:pStyle w:val="Teksttreci0"/>
        <w:numPr>
          <w:ilvl w:val="0"/>
          <w:numId w:val="9"/>
        </w:numPr>
        <w:shd w:val="clear" w:color="auto" w:fill="auto"/>
        <w:tabs>
          <w:tab w:val="left" w:pos="361"/>
          <w:tab w:val="right" w:leader="dot" w:pos="7872"/>
          <w:tab w:val="left" w:pos="8021"/>
        </w:tabs>
        <w:spacing w:after="0" w:line="276" w:lineRule="auto"/>
        <w:jc w:val="both"/>
        <w:rPr>
          <w:rFonts w:ascii="Times New Roman" w:hAnsi="Times New Roman" w:cs="Times New Roman"/>
          <w:color w:val="auto"/>
        </w:rPr>
      </w:pPr>
      <w:r w:rsidRPr="00B62BC2">
        <w:rPr>
          <w:rFonts w:ascii="Times New Roman" w:hAnsi="Times New Roman" w:cs="Times New Roman"/>
          <w:color w:val="auto"/>
        </w:rPr>
        <w:t xml:space="preserve">Zamawiający ma obowiązek zapłaty faktury w terminie </w:t>
      </w:r>
      <w:r w:rsidR="00624133">
        <w:rPr>
          <w:rFonts w:ascii="Times New Roman" w:hAnsi="Times New Roman" w:cs="Times New Roman"/>
          <w:color w:val="auto"/>
        </w:rPr>
        <w:t>………………………….</w:t>
      </w:r>
      <w:r w:rsidRPr="00B62BC2">
        <w:rPr>
          <w:rFonts w:ascii="Times New Roman" w:hAnsi="Times New Roman" w:cs="Times New Roman"/>
          <w:color w:val="auto"/>
        </w:rPr>
        <w:t xml:space="preserve"> dni</w:t>
      </w:r>
      <w:r w:rsidRPr="00B62BC2">
        <w:rPr>
          <w:rFonts w:ascii="Times New Roman" w:hAnsi="Times New Roman" w:cs="Times New Roman"/>
          <w:color w:val="auto"/>
        </w:rPr>
        <w:tab/>
        <w:t>licząc</w:t>
      </w:r>
      <w:r w:rsidR="00624133">
        <w:rPr>
          <w:rFonts w:ascii="Times New Roman" w:hAnsi="Times New Roman" w:cs="Times New Roman"/>
          <w:color w:val="auto"/>
        </w:rPr>
        <w:t xml:space="preserve"> </w:t>
      </w:r>
      <w:r w:rsidRPr="00B62BC2">
        <w:rPr>
          <w:rFonts w:ascii="Times New Roman" w:hAnsi="Times New Roman" w:cs="Times New Roman"/>
          <w:color w:val="auto"/>
        </w:rPr>
        <w:t>od</w:t>
      </w:r>
      <w:r w:rsidR="00BC7770" w:rsidRPr="00B62BC2">
        <w:rPr>
          <w:rFonts w:ascii="Times New Roman" w:hAnsi="Times New Roman" w:cs="Times New Roman"/>
          <w:color w:val="auto"/>
        </w:rPr>
        <w:t xml:space="preserve">    </w:t>
      </w:r>
      <w:r w:rsidRPr="00B62BC2">
        <w:rPr>
          <w:rFonts w:ascii="Times New Roman" w:hAnsi="Times New Roman" w:cs="Times New Roman"/>
          <w:color w:val="auto"/>
        </w:rPr>
        <w:t>daty jej otrzymania (zgodnie z ofertą Wykonawcy).</w:t>
      </w:r>
    </w:p>
    <w:p w14:paraId="09633F11" w14:textId="77777777" w:rsidR="00D745F1" w:rsidRPr="00B62BC2" w:rsidRDefault="000217CC" w:rsidP="004F4F43">
      <w:pPr>
        <w:pStyle w:val="Teksttreci0"/>
        <w:numPr>
          <w:ilvl w:val="0"/>
          <w:numId w:val="9"/>
        </w:numPr>
        <w:shd w:val="clear" w:color="auto" w:fill="auto"/>
        <w:tabs>
          <w:tab w:val="left" w:pos="361"/>
        </w:tabs>
        <w:spacing w:line="276" w:lineRule="auto"/>
        <w:jc w:val="both"/>
        <w:rPr>
          <w:rFonts w:ascii="Times New Roman" w:hAnsi="Times New Roman" w:cs="Times New Roman"/>
          <w:color w:val="auto"/>
        </w:rPr>
      </w:pPr>
      <w:r w:rsidRPr="00B62BC2">
        <w:rPr>
          <w:rFonts w:ascii="Times New Roman" w:hAnsi="Times New Roman" w:cs="Times New Roman"/>
          <w:color w:val="auto"/>
        </w:rPr>
        <w:t>Datą zapłaty jest dzień obciążenia rachunku Zamawiającego.</w:t>
      </w:r>
    </w:p>
    <w:p w14:paraId="3F7714B7" w14:textId="77777777" w:rsidR="00D745F1" w:rsidRPr="00EC6852" w:rsidRDefault="000217CC" w:rsidP="004F4F43">
      <w:pPr>
        <w:pStyle w:val="Teksttreci0"/>
        <w:shd w:val="clear" w:color="auto" w:fill="auto"/>
        <w:spacing w:line="276" w:lineRule="auto"/>
        <w:jc w:val="both"/>
        <w:rPr>
          <w:rFonts w:ascii="Times New Roman" w:hAnsi="Times New Roman" w:cs="Times New Roman"/>
          <w:color w:val="auto"/>
          <w:sz w:val="24"/>
          <w:szCs w:val="24"/>
        </w:rPr>
      </w:pPr>
      <w:r w:rsidRPr="00B62BC2">
        <w:rPr>
          <w:rFonts w:ascii="Times New Roman" w:hAnsi="Times New Roman" w:cs="Times New Roman"/>
          <w:color w:val="auto"/>
        </w:rPr>
        <w:t xml:space="preserve">Prawa i obowiązki Zamawiającego i Wykonawcy regulują obowiązujące w Polsce przepisy, a przede </w:t>
      </w:r>
      <w:r w:rsidRPr="00EC6852">
        <w:rPr>
          <w:rFonts w:ascii="Times New Roman" w:hAnsi="Times New Roman" w:cs="Times New Roman"/>
          <w:color w:val="auto"/>
          <w:sz w:val="24"/>
          <w:szCs w:val="24"/>
        </w:rPr>
        <w:t>wszystkim:</w:t>
      </w:r>
    </w:p>
    <w:p w14:paraId="56628A65" w14:textId="77777777" w:rsidR="00D745F1" w:rsidRPr="00B62BC2" w:rsidRDefault="000217CC" w:rsidP="004F4F43">
      <w:pPr>
        <w:pStyle w:val="Teksttreci0"/>
        <w:numPr>
          <w:ilvl w:val="0"/>
          <w:numId w:val="11"/>
        </w:numPr>
        <w:shd w:val="clear" w:color="auto" w:fill="auto"/>
        <w:tabs>
          <w:tab w:val="left" w:pos="419"/>
        </w:tabs>
        <w:spacing w:after="40" w:line="276" w:lineRule="auto"/>
        <w:jc w:val="both"/>
        <w:rPr>
          <w:rFonts w:ascii="Times New Roman" w:hAnsi="Times New Roman" w:cs="Times New Roman"/>
          <w:color w:val="auto"/>
        </w:rPr>
      </w:pPr>
      <w:r w:rsidRPr="00B62BC2">
        <w:rPr>
          <w:rFonts w:ascii="Times New Roman" w:hAnsi="Times New Roman" w:cs="Times New Roman"/>
          <w:color w:val="auto"/>
        </w:rPr>
        <w:t>Kodeks Cywilny,</w:t>
      </w:r>
    </w:p>
    <w:p w14:paraId="1D641D56" w14:textId="77777777" w:rsidR="00D745F1" w:rsidRPr="00B62BC2" w:rsidRDefault="000217CC" w:rsidP="004F4F43">
      <w:pPr>
        <w:pStyle w:val="Teksttreci0"/>
        <w:numPr>
          <w:ilvl w:val="0"/>
          <w:numId w:val="11"/>
        </w:numPr>
        <w:shd w:val="clear" w:color="auto" w:fill="auto"/>
        <w:tabs>
          <w:tab w:val="left" w:pos="419"/>
        </w:tabs>
        <w:spacing w:after="40" w:line="276" w:lineRule="auto"/>
        <w:jc w:val="both"/>
        <w:rPr>
          <w:rFonts w:ascii="Times New Roman" w:hAnsi="Times New Roman" w:cs="Times New Roman"/>
          <w:color w:val="auto"/>
        </w:rPr>
      </w:pPr>
      <w:r w:rsidRPr="00B62BC2">
        <w:rPr>
          <w:rFonts w:ascii="Times New Roman" w:hAnsi="Times New Roman" w:cs="Times New Roman"/>
          <w:color w:val="auto"/>
        </w:rPr>
        <w:t>Ustawa o utrzymaniu czystości i porządku w gminach ,</w:t>
      </w:r>
    </w:p>
    <w:p w14:paraId="24C61B26" w14:textId="77777777" w:rsidR="00D745F1" w:rsidRPr="00B62BC2" w:rsidRDefault="000217CC" w:rsidP="004F4F43">
      <w:pPr>
        <w:pStyle w:val="Teksttreci0"/>
        <w:numPr>
          <w:ilvl w:val="0"/>
          <w:numId w:val="11"/>
        </w:numPr>
        <w:shd w:val="clear" w:color="auto" w:fill="auto"/>
        <w:tabs>
          <w:tab w:val="left" w:pos="419"/>
        </w:tabs>
        <w:spacing w:after="40" w:line="276" w:lineRule="auto"/>
        <w:jc w:val="both"/>
        <w:rPr>
          <w:rFonts w:ascii="Times New Roman" w:hAnsi="Times New Roman" w:cs="Times New Roman"/>
          <w:color w:val="auto"/>
        </w:rPr>
      </w:pPr>
      <w:r w:rsidRPr="00B62BC2">
        <w:rPr>
          <w:rFonts w:ascii="Times New Roman" w:hAnsi="Times New Roman" w:cs="Times New Roman"/>
          <w:color w:val="auto"/>
        </w:rPr>
        <w:t>Ustawa o odpadach,</w:t>
      </w:r>
    </w:p>
    <w:p w14:paraId="5F0C4F67" w14:textId="77777777" w:rsidR="00D745F1" w:rsidRPr="00B62BC2" w:rsidRDefault="000217CC" w:rsidP="004F4F43">
      <w:pPr>
        <w:pStyle w:val="Teksttreci0"/>
        <w:numPr>
          <w:ilvl w:val="0"/>
          <w:numId w:val="11"/>
        </w:numPr>
        <w:shd w:val="clear" w:color="auto" w:fill="auto"/>
        <w:tabs>
          <w:tab w:val="left" w:pos="419"/>
        </w:tabs>
        <w:spacing w:after="40" w:line="276" w:lineRule="auto"/>
        <w:jc w:val="both"/>
        <w:rPr>
          <w:rFonts w:ascii="Times New Roman" w:hAnsi="Times New Roman" w:cs="Times New Roman"/>
          <w:color w:val="auto"/>
        </w:rPr>
      </w:pPr>
      <w:r w:rsidRPr="00B62BC2">
        <w:rPr>
          <w:rFonts w:ascii="Times New Roman" w:hAnsi="Times New Roman" w:cs="Times New Roman"/>
          <w:color w:val="auto"/>
        </w:rPr>
        <w:t>Ustawa o zużytym sprzęcie elektrycznym i elektronicznym,</w:t>
      </w:r>
    </w:p>
    <w:p w14:paraId="764F1102" w14:textId="77777777" w:rsidR="00D745F1" w:rsidRPr="00B62BC2" w:rsidRDefault="000217CC" w:rsidP="004F4F43">
      <w:pPr>
        <w:pStyle w:val="Teksttreci0"/>
        <w:numPr>
          <w:ilvl w:val="0"/>
          <w:numId w:val="11"/>
        </w:numPr>
        <w:shd w:val="clear" w:color="auto" w:fill="auto"/>
        <w:tabs>
          <w:tab w:val="left" w:pos="419"/>
        </w:tabs>
        <w:spacing w:after="40" w:line="276" w:lineRule="auto"/>
        <w:jc w:val="both"/>
        <w:rPr>
          <w:rFonts w:ascii="Times New Roman" w:hAnsi="Times New Roman" w:cs="Times New Roman"/>
          <w:color w:val="auto"/>
        </w:rPr>
      </w:pPr>
      <w:r w:rsidRPr="00B62BC2">
        <w:rPr>
          <w:rFonts w:ascii="Times New Roman" w:hAnsi="Times New Roman" w:cs="Times New Roman"/>
          <w:color w:val="auto"/>
        </w:rPr>
        <w:t>Prawo wodne,</w:t>
      </w:r>
    </w:p>
    <w:p w14:paraId="524C7DD3" w14:textId="77777777" w:rsidR="00D745F1" w:rsidRPr="00B62BC2" w:rsidRDefault="000217CC" w:rsidP="004F4F43">
      <w:pPr>
        <w:pStyle w:val="Teksttreci0"/>
        <w:numPr>
          <w:ilvl w:val="0"/>
          <w:numId w:val="11"/>
        </w:numPr>
        <w:shd w:val="clear" w:color="auto" w:fill="auto"/>
        <w:tabs>
          <w:tab w:val="left" w:pos="419"/>
        </w:tabs>
        <w:spacing w:after="40" w:line="276" w:lineRule="auto"/>
        <w:jc w:val="both"/>
        <w:rPr>
          <w:rFonts w:ascii="Times New Roman" w:hAnsi="Times New Roman" w:cs="Times New Roman"/>
          <w:color w:val="auto"/>
        </w:rPr>
      </w:pPr>
      <w:r w:rsidRPr="00B62BC2">
        <w:rPr>
          <w:rFonts w:ascii="Times New Roman" w:hAnsi="Times New Roman" w:cs="Times New Roman"/>
          <w:color w:val="auto"/>
        </w:rPr>
        <w:t>Prawo zamówień publicznych,</w:t>
      </w:r>
    </w:p>
    <w:p w14:paraId="5B83EA7B" w14:textId="5BB3B948" w:rsidR="00D745F1" w:rsidRPr="00B62BC2" w:rsidRDefault="000217CC" w:rsidP="004F4F43">
      <w:pPr>
        <w:pStyle w:val="Teksttreci0"/>
        <w:numPr>
          <w:ilvl w:val="0"/>
          <w:numId w:val="11"/>
        </w:numPr>
        <w:shd w:val="clear" w:color="auto" w:fill="auto"/>
        <w:tabs>
          <w:tab w:val="left" w:pos="419"/>
        </w:tabs>
        <w:spacing w:after="320" w:line="276" w:lineRule="auto"/>
        <w:jc w:val="both"/>
        <w:rPr>
          <w:rFonts w:ascii="Times New Roman" w:hAnsi="Times New Roman" w:cs="Times New Roman"/>
          <w:color w:val="auto"/>
        </w:rPr>
      </w:pPr>
      <w:r w:rsidRPr="00B62BC2">
        <w:rPr>
          <w:rFonts w:ascii="Times New Roman" w:hAnsi="Times New Roman" w:cs="Times New Roman"/>
          <w:color w:val="auto"/>
        </w:rPr>
        <w:t>Akty wykonawcze do w/w ustaw</w:t>
      </w:r>
      <w:r w:rsidR="00B62BC2" w:rsidRPr="00B62BC2">
        <w:rPr>
          <w:rFonts w:ascii="Times New Roman" w:hAnsi="Times New Roman" w:cs="Times New Roman"/>
          <w:color w:val="auto"/>
        </w:rPr>
        <w:t>.</w:t>
      </w:r>
    </w:p>
    <w:p w14:paraId="6EC760EC" w14:textId="77777777" w:rsidR="00D745F1" w:rsidRPr="00B62BC2" w:rsidRDefault="000217CC" w:rsidP="004F4F43">
      <w:pPr>
        <w:pStyle w:val="Nagwek10"/>
        <w:keepNext/>
        <w:keepLines/>
        <w:shd w:val="clear" w:color="auto" w:fill="auto"/>
        <w:spacing w:after="0" w:line="276" w:lineRule="auto"/>
        <w:ind w:left="4360"/>
        <w:jc w:val="both"/>
        <w:rPr>
          <w:rFonts w:ascii="Times New Roman" w:hAnsi="Times New Roman" w:cs="Times New Roman"/>
          <w:color w:val="auto"/>
        </w:rPr>
      </w:pPr>
      <w:bookmarkStart w:id="13" w:name="bookmark10"/>
      <w:bookmarkStart w:id="14" w:name="bookmark11"/>
      <w:r w:rsidRPr="00B62BC2">
        <w:rPr>
          <w:rFonts w:ascii="Times New Roman" w:hAnsi="Times New Roman" w:cs="Times New Roman"/>
          <w:color w:val="auto"/>
        </w:rPr>
        <w:t>§ 7</w:t>
      </w:r>
      <w:bookmarkEnd w:id="13"/>
      <w:bookmarkEnd w:id="14"/>
    </w:p>
    <w:p w14:paraId="71DE41AE" w14:textId="65265930" w:rsidR="00D745F1" w:rsidRPr="00B62BC2" w:rsidRDefault="000217CC" w:rsidP="004F4F43">
      <w:pPr>
        <w:pStyle w:val="Teksttreci0"/>
        <w:shd w:val="clear" w:color="auto" w:fill="auto"/>
        <w:spacing w:after="480" w:line="276" w:lineRule="auto"/>
        <w:jc w:val="both"/>
        <w:rPr>
          <w:rFonts w:ascii="Times New Roman" w:hAnsi="Times New Roman" w:cs="Times New Roman"/>
          <w:color w:val="auto"/>
        </w:rPr>
      </w:pPr>
      <w:r w:rsidRPr="00B62BC2">
        <w:rPr>
          <w:rFonts w:ascii="Times New Roman" w:hAnsi="Times New Roman" w:cs="Times New Roman"/>
          <w:color w:val="auto"/>
        </w:rPr>
        <w:t xml:space="preserve">Przedstawicielem przewidzianym niniejszą umową z ramienia Zamawiającego do koordynowania i rozliczania usług będzie Pani </w:t>
      </w:r>
      <w:r w:rsidR="007F553D" w:rsidRPr="00B62BC2">
        <w:rPr>
          <w:rFonts w:ascii="Times New Roman" w:hAnsi="Times New Roman" w:cs="Times New Roman"/>
          <w:color w:val="auto"/>
        </w:rPr>
        <w:t>Emilia Szymala</w:t>
      </w:r>
      <w:r w:rsidRPr="00B62BC2">
        <w:rPr>
          <w:rFonts w:ascii="Times New Roman" w:hAnsi="Times New Roman" w:cs="Times New Roman"/>
          <w:color w:val="auto"/>
        </w:rPr>
        <w:t>.</w:t>
      </w:r>
    </w:p>
    <w:p w14:paraId="768AAB77" w14:textId="77777777" w:rsidR="00D745F1" w:rsidRPr="00B62BC2" w:rsidRDefault="000217CC" w:rsidP="004F4F43">
      <w:pPr>
        <w:pStyle w:val="Nagwek10"/>
        <w:keepNext/>
        <w:keepLines/>
        <w:shd w:val="clear" w:color="auto" w:fill="auto"/>
        <w:spacing w:line="276" w:lineRule="auto"/>
        <w:ind w:left="4360"/>
        <w:jc w:val="both"/>
        <w:rPr>
          <w:rFonts w:ascii="Times New Roman" w:hAnsi="Times New Roman" w:cs="Times New Roman"/>
          <w:color w:val="auto"/>
        </w:rPr>
      </w:pPr>
      <w:bookmarkStart w:id="15" w:name="bookmark12"/>
      <w:bookmarkStart w:id="16" w:name="bookmark13"/>
      <w:r w:rsidRPr="00B62BC2">
        <w:rPr>
          <w:rFonts w:ascii="Times New Roman" w:hAnsi="Times New Roman" w:cs="Times New Roman"/>
          <w:color w:val="auto"/>
        </w:rPr>
        <w:t>§ 8</w:t>
      </w:r>
      <w:bookmarkEnd w:id="15"/>
      <w:bookmarkEnd w:id="16"/>
    </w:p>
    <w:p w14:paraId="40E0ECCA" w14:textId="77777777" w:rsidR="00D745F1" w:rsidRPr="004C4150" w:rsidRDefault="000217CC" w:rsidP="004F4F43">
      <w:pPr>
        <w:pStyle w:val="Teksttreci0"/>
        <w:numPr>
          <w:ilvl w:val="0"/>
          <w:numId w:val="12"/>
        </w:numPr>
        <w:shd w:val="clear" w:color="auto" w:fill="auto"/>
        <w:tabs>
          <w:tab w:val="left" w:pos="419"/>
        </w:tabs>
        <w:spacing w:after="40" w:line="276" w:lineRule="auto"/>
        <w:jc w:val="both"/>
        <w:rPr>
          <w:rFonts w:ascii="Times New Roman" w:hAnsi="Times New Roman" w:cs="Times New Roman"/>
          <w:color w:val="auto"/>
        </w:rPr>
      </w:pPr>
      <w:r w:rsidRPr="004C4150">
        <w:rPr>
          <w:rFonts w:ascii="Times New Roman" w:hAnsi="Times New Roman" w:cs="Times New Roman"/>
          <w:color w:val="auto"/>
        </w:rPr>
        <w:t>Zakres obowiązków wykonawcy zamówienia:</w:t>
      </w:r>
    </w:p>
    <w:p w14:paraId="0FE8E544" w14:textId="1EA8441F" w:rsidR="00D745F1" w:rsidRPr="004C4150" w:rsidRDefault="000217CC" w:rsidP="004F4F43">
      <w:pPr>
        <w:pStyle w:val="Teksttreci0"/>
        <w:numPr>
          <w:ilvl w:val="0"/>
          <w:numId w:val="13"/>
        </w:numPr>
        <w:shd w:val="clear" w:color="auto" w:fill="auto"/>
        <w:tabs>
          <w:tab w:val="left" w:pos="765"/>
        </w:tabs>
        <w:spacing w:after="40" w:line="276" w:lineRule="auto"/>
        <w:ind w:left="720" w:hanging="340"/>
        <w:jc w:val="both"/>
        <w:rPr>
          <w:rFonts w:ascii="Times New Roman" w:hAnsi="Times New Roman" w:cs="Times New Roman"/>
          <w:color w:val="auto"/>
        </w:rPr>
      </w:pPr>
      <w:r w:rsidRPr="004C4150">
        <w:rPr>
          <w:rFonts w:ascii="Times New Roman" w:hAnsi="Times New Roman" w:cs="Times New Roman"/>
          <w:color w:val="auto"/>
        </w:rPr>
        <w:t>Wykonywanie wszelkich obowiązków określonych w szczegółowym opisie przedmiotu zamówienia w terminach określonych w harmonogramach odbierania odpadów.</w:t>
      </w:r>
    </w:p>
    <w:p w14:paraId="74B01A0C" w14:textId="77777777" w:rsidR="00D745F1" w:rsidRPr="004C4150" w:rsidRDefault="000217CC" w:rsidP="004F4F43">
      <w:pPr>
        <w:pStyle w:val="Teksttreci0"/>
        <w:numPr>
          <w:ilvl w:val="0"/>
          <w:numId w:val="13"/>
        </w:numPr>
        <w:shd w:val="clear" w:color="auto" w:fill="auto"/>
        <w:tabs>
          <w:tab w:val="left" w:pos="825"/>
        </w:tabs>
        <w:spacing w:after="40" w:line="276" w:lineRule="auto"/>
        <w:ind w:left="720" w:hanging="280"/>
        <w:jc w:val="both"/>
        <w:rPr>
          <w:rFonts w:ascii="Times New Roman" w:hAnsi="Times New Roman" w:cs="Times New Roman"/>
          <w:color w:val="auto"/>
        </w:rPr>
      </w:pPr>
      <w:r w:rsidRPr="004C4150">
        <w:rPr>
          <w:rFonts w:ascii="Times New Roman" w:hAnsi="Times New Roman" w:cs="Times New Roman"/>
          <w:color w:val="auto"/>
        </w:rPr>
        <w:t>Terminowe sporządzanie sprawozdań, o których mowa w art. 9n oraz 9na ustawy z dnia 13 września 1996 r. o utrzymaniu czystości i porządku w gminach.</w:t>
      </w:r>
    </w:p>
    <w:p w14:paraId="22E42EFB" w14:textId="77777777" w:rsidR="00D745F1" w:rsidRPr="004C4150" w:rsidRDefault="000217CC" w:rsidP="004F4F43">
      <w:pPr>
        <w:pStyle w:val="Teksttreci0"/>
        <w:numPr>
          <w:ilvl w:val="0"/>
          <w:numId w:val="13"/>
        </w:numPr>
        <w:shd w:val="clear" w:color="auto" w:fill="auto"/>
        <w:tabs>
          <w:tab w:val="left" w:pos="825"/>
        </w:tabs>
        <w:spacing w:after="40" w:line="276" w:lineRule="auto"/>
        <w:ind w:left="720" w:hanging="280"/>
        <w:jc w:val="both"/>
        <w:rPr>
          <w:rFonts w:ascii="Times New Roman" w:hAnsi="Times New Roman" w:cs="Times New Roman"/>
          <w:color w:val="auto"/>
        </w:rPr>
      </w:pPr>
      <w:r w:rsidRPr="004C4150">
        <w:rPr>
          <w:rFonts w:ascii="Times New Roman" w:hAnsi="Times New Roman" w:cs="Times New Roman"/>
          <w:color w:val="auto"/>
        </w:rPr>
        <w:t xml:space="preserve">Wykonywanie przedmiotu umowy zgodnie z obowiązującymi przepisami prawa, w </w:t>
      </w:r>
      <w:r w:rsidRPr="004C4150">
        <w:rPr>
          <w:rFonts w:ascii="Times New Roman" w:hAnsi="Times New Roman" w:cs="Times New Roman"/>
          <w:color w:val="auto"/>
        </w:rPr>
        <w:lastRenderedPageBreak/>
        <w:t>szczególności z przepisami ustawy o utrzymaniu czystości i porządku w gminach oraz ustawy o odpadach.</w:t>
      </w:r>
    </w:p>
    <w:p w14:paraId="26EB06F6" w14:textId="77777777" w:rsidR="00D745F1" w:rsidRPr="004C4150" w:rsidRDefault="000217CC" w:rsidP="004F4F43">
      <w:pPr>
        <w:pStyle w:val="Teksttreci0"/>
        <w:numPr>
          <w:ilvl w:val="0"/>
          <w:numId w:val="13"/>
        </w:numPr>
        <w:shd w:val="clear" w:color="auto" w:fill="auto"/>
        <w:tabs>
          <w:tab w:val="left" w:pos="765"/>
        </w:tabs>
        <w:spacing w:after="40" w:line="276" w:lineRule="auto"/>
        <w:ind w:left="720" w:hanging="340"/>
        <w:jc w:val="both"/>
        <w:rPr>
          <w:rFonts w:ascii="Times New Roman" w:hAnsi="Times New Roman" w:cs="Times New Roman"/>
          <w:color w:val="auto"/>
        </w:rPr>
      </w:pPr>
      <w:r w:rsidRPr="004C4150">
        <w:rPr>
          <w:rFonts w:ascii="Times New Roman" w:hAnsi="Times New Roman" w:cs="Times New Roman"/>
          <w:color w:val="auto"/>
        </w:rPr>
        <w:t>W przypadku utraty w trakcie realizacji umowy uprawnień niezbędnych do świadczenia usług będących przedmiotem niniejszego zamówienia, w tym utraty ważności posiadanych wpisów i zezwoleń Wykonawca obowiązany jest bez dodatkowego wezwania Zamawiającego do przedłożenia kserokopii nowych dokumentów potwierdzających posiadanie uprawnień do wykonywania działalności objętej niniejszą umową.</w:t>
      </w:r>
    </w:p>
    <w:p w14:paraId="2176D28D" w14:textId="4B9523C1" w:rsidR="00D745F1" w:rsidRPr="004C4150" w:rsidRDefault="000217CC" w:rsidP="004F4F43">
      <w:pPr>
        <w:pStyle w:val="Teksttreci0"/>
        <w:numPr>
          <w:ilvl w:val="0"/>
          <w:numId w:val="13"/>
        </w:numPr>
        <w:shd w:val="clear" w:color="auto" w:fill="auto"/>
        <w:tabs>
          <w:tab w:val="left" w:pos="765"/>
        </w:tabs>
        <w:spacing w:after="40" w:line="276" w:lineRule="auto"/>
        <w:ind w:left="720" w:hanging="340"/>
        <w:jc w:val="both"/>
        <w:rPr>
          <w:rFonts w:ascii="Times New Roman" w:hAnsi="Times New Roman" w:cs="Times New Roman"/>
          <w:color w:val="auto"/>
        </w:rPr>
      </w:pPr>
      <w:r w:rsidRPr="004C4150">
        <w:rPr>
          <w:rFonts w:ascii="Times New Roman" w:hAnsi="Times New Roman" w:cs="Times New Roman"/>
          <w:color w:val="auto"/>
        </w:rPr>
        <w:t>Wykonawca zobowiązany jest do odebrania pojemników</w:t>
      </w:r>
      <w:r w:rsidR="00405D2E" w:rsidRPr="004C4150">
        <w:rPr>
          <w:rFonts w:ascii="Times New Roman" w:hAnsi="Times New Roman" w:cs="Times New Roman"/>
          <w:color w:val="auto"/>
        </w:rPr>
        <w:t xml:space="preserve"> i worków na odpady</w:t>
      </w:r>
      <w:r w:rsidRPr="004C4150">
        <w:rPr>
          <w:rFonts w:ascii="Times New Roman" w:hAnsi="Times New Roman" w:cs="Times New Roman"/>
          <w:color w:val="auto"/>
        </w:rPr>
        <w:t xml:space="preserve"> z terenu nieruchomości (wraz z odpadami, które się w nich znajdują)</w:t>
      </w:r>
      <w:r w:rsidR="008D0F07" w:rsidRPr="004C4150">
        <w:rPr>
          <w:rFonts w:ascii="Times New Roman" w:hAnsi="Times New Roman" w:cs="Times New Roman"/>
          <w:color w:val="auto"/>
        </w:rPr>
        <w:t xml:space="preserve"> W sytuacji otrzymania zgłoszenia reklamacyjnego o nieodebraniu odpadów komunalnych z danej nieruchomości, Wykonawca zobowiązany jest do ich odbioru najpóźniej w ciągu trzech dni roboczych od dnia otrzymania reklamacji od Zamawiającego.</w:t>
      </w:r>
    </w:p>
    <w:p w14:paraId="66783420" w14:textId="33898C50" w:rsidR="00D745F1" w:rsidRPr="004C4150" w:rsidRDefault="000217CC" w:rsidP="004F4F43">
      <w:pPr>
        <w:pStyle w:val="Teksttreci0"/>
        <w:numPr>
          <w:ilvl w:val="0"/>
          <w:numId w:val="13"/>
        </w:numPr>
        <w:shd w:val="clear" w:color="auto" w:fill="auto"/>
        <w:tabs>
          <w:tab w:val="left" w:pos="765"/>
        </w:tabs>
        <w:spacing w:line="276" w:lineRule="auto"/>
        <w:ind w:left="720" w:hanging="340"/>
        <w:jc w:val="both"/>
        <w:rPr>
          <w:rFonts w:ascii="Times New Roman" w:hAnsi="Times New Roman" w:cs="Times New Roman"/>
          <w:color w:val="auto"/>
        </w:rPr>
      </w:pPr>
      <w:r w:rsidRPr="004C4150">
        <w:rPr>
          <w:rFonts w:ascii="Times New Roman" w:hAnsi="Times New Roman" w:cs="Times New Roman"/>
          <w:color w:val="auto"/>
        </w:rPr>
        <w:t>Przekazywanie niezwłocznie,</w:t>
      </w:r>
      <w:r w:rsidR="008D0F07" w:rsidRPr="004C4150">
        <w:rPr>
          <w:rFonts w:ascii="Times New Roman" w:hAnsi="Times New Roman" w:cs="Times New Roman"/>
          <w:color w:val="auto"/>
        </w:rPr>
        <w:t xml:space="preserve"> jednak </w:t>
      </w:r>
      <w:r w:rsidRPr="004C4150">
        <w:rPr>
          <w:rFonts w:ascii="Times New Roman" w:hAnsi="Times New Roman" w:cs="Times New Roman"/>
          <w:color w:val="auto"/>
        </w:rPr>
        <w:t xml:space="preserve"> nie później niż w terminie 7 dni od przekazania przez Zamawiającego zapytania, każdej informacji oraz dokumentów dotyczących realizacji niniejszej umowy.</w:t>
      </w:r>
    </w:p>
    <w:p w14:paraId="70228333" w14:textId="4902BC27" w:rsidR="001B747F" w:rsidRPr="004C4150" w:rsidRDefault="001B747F" w:rsidP="004F4F43">
      <w:pPr>
        <w:pStyle w:val="Teksttreci0"/>
        <w:numPr>
          <w:ilvl w:val="0"/>
          <w:numId w:val="13"/>
        </w:numPr>
        <w:shd w:val="clear" w:color="auto" w:fill="auto"/>
        <w:tabs>
          <w:tab w:val="left" w:pos="723"/>
        </w:tabs>
        <w:spacing w:line="276" w:lineRule="auto"/>
        <w:ind w:left="720" w:hanging="420"/>
        <w:jc w:val="both"/>
        <w:rPr>
          <w:rFonts w:ascii="Times New Roman" w:hAnsi="Times New Roman" w:cs="Times New Roman"/>
          <w:color w:val="auto"/>
        </w:rPr>
      </w:pPr>
      <w:r w:rsidRPr="004C4150">
        <w:rPr>
          <w:rFonts w:ascii="Times New Roman" w:hAnsi="Times New Roman" w:cs="Times New Roman"/>
          <w:color w:val="auto"/>
        </w:rPr>
        <w:t>Wykonawca obowiązany jest na bieżąco kontrolować stan techniczny pojemników, naprawiać je lub wymieniać w razie potrzeby. Ewentualnych roszczeń za zniszczenie pojemników z winy właściciela nieruchomości może dochodzić na drodze cywilnej. Roszczenia nie mogą dotyczyć zniszczeń wynikających ze zużycia materiałowego, pęknięć czy uszkodzeń mogących powstać w trakcie transportu i załadunku.</w:t>
      </w:r>
      <w:r w:rsidR="00EC6852">
        <w:rPr>
          <w:rFonts w:ascii="Times New Roman" w:hAnsi="Times New Roman" w:cs="Times New Roman"/>
          <w:color w:val="auto"/>
        </w:rPr>
        <w:t xml:space="preserve"> </w:t>
      </w:r>
      <w:r w:rsidRPr="004C4150">
        <w:rPr>
          <w:rFonts w:ascii="Times New Roman" w:hAnsi="Times New Roman" w:cs="Times New Roman"/>
          <w:color w:val="auto"/>
        </w:rPr>
        <w:t>W przypadku uszkodzenia pojemnika, Wykonawca zobowiązany jest do wymiany uszkodzonego pojemnika na technicznie sprawny w terminie nie dłuższym niż 7 dni od dnia powzięcia wiadomości o uszkodzeniu.</w:t>
      </w:r>
    </w:p>
    <w:p w14:paraId="12061B26" w14:textId="77777777" w:rsidR="00D745F1" w:rsidRPr="00B62BC2" w:rsidRDefault="000217CC" w:rsidP="004F4F43">
      <w:pPr>
        <w:pStyle w:val="Teksttreci0"/>
        <w:numPr>
          <w:ilvl w:val="0"/>
          <w:numId w:val="13"/>
        </w:numPr>
        <w:shd w:val="clear" w:color="auto" w:fill="auto"/>
        <w:tabs>
          <w:tab w:val="left" w:pos="723"/>
        </w:tabs>
        <w:spacing w:line="276" w:lineRule="auto"/>
        <w:ind w:left="720" w:hanging="420"/>
        <w:jc w:val="both"/>
        <w:rPr>
          <w:rFonts w:ascii="Times New Roman" w:hAnsi="Times New Roman" w:cs="Times New Roman"/>
          <w:color w:val="auto"/>
        </w:rPr>
      </w:pPr>
      <w:r w:rsidRPr="00B62BC2">
        <w:rPr>
          <w:rFonts w:ascii="Times New Roman" w:hAnsi="Times New Roman" w:cs="Times New Roman"/>
          <w:color w:val="auto"/>
        </w:rPr>
        <w:t>Wykonawca zobowiązany jest do zachowania uzyskanych w trakcie realizacji umowy danych, a w szczególności danych osobowych, w poufności, będzie przestrzegał zasad wynikających z ustawy o ochronie danych osobowych i nie wykorzysta ich do innych celów niż wykonywanie umowy. Wykonawca będzie przetwarzał dane w rozumieniu ustawy o ochronie danych osobowych wyłącznie w zakresie i celu przewidzianym w umowie. Wykonawca ponosi odpowiedzialność określoną przepisami prawa za ewentualne skutki działania niezgodnego z przepisami, o których mowa powyżej. Wykonawca oświadcza, że systemy wykorzystywane w procesie przetwarzania danych osobowych spełniają wymogi określone w ustawie o ochronie danych osobowych oraz rozporządzeniach wykonawczych do niej. Wykonawca zapewnia, że przetwarzane dane osobowe będą wykorzystywane wyłącznie w celu realizacji umowy. Wykonawca jest zobowiązany do natychmiastowego powiadamiania Zamawiającego o stwierdzeniu próby lub faktu naruszenia poufności danych osobowych przetwarzanych w związku z realizacją umowy.</w:t>
      </w:r>
    </w:p>
    <w:p w14:paraId="0F4C4717" w14:textId="7F00010A" w:rsidR="00D745F1" w:rsidRPr="004C4150" w:rsidRDefault="000217CC" w:rsidP="004F4F43">
      <w:pPr>
        <w:pStyle w:val="Teksttreci0"/>
        <w:numPr>
          <w:ilvl w:val="0"/>
          <w:numId w:val="13"/>
        </w:numPr>
        <w:shd w:val="clear" w:color="auto" w:fill="auto"/>
        <w:tabs>
          <w:tab w:val="left" w:pos="680"/>
        </w:tabs>
        <w:spacing w:line="276" w:lineRule="auto"/>
        <w:ind w:left="720" w:hanging="420"/>
        <w:jc w:val="both"/>
        <w:rPr>
          <w:rFonts w:ascii="Times New Roman" w:hAnsi="Times New Roman" w:cs="Times New Roman"/>
          <w:bCs/>
          <w:color w:val="auto"/>
        </w:rPr>
      </w:pPr>
      <w:r w:rsidRPr="004C4150">
        <w:rPr>
          <w:rFonts w:ascii="Times New Roman" w:hAnsi="Times New Roman" w:cs="Times New Roman"/>
          <w:bCs/>
          <w:color w:val="auto"/>
        </w:rPr>
        <w:t>Wykonawca zobowiązany jest do uzyskania poziomu ograniczenia masy odpadów komunalnych ulegających biodegradacji przekazywanych do składowania w poszczególnych latach zgodnie z Rozporządzeniem Ministra Środowiska z dnia 15 grudnia 2017 r. w sprawie poziomów ograniczenia składowania masy odpadów komunalnych ulegających biodegradacji (Dz.U.</w:t>
      </w:r>
      <w:r w:rsidR="0005542C" w:rsidRPr="004C4150">
        <w:rPr>
          <w:rFonts w:ascii="Times New Roman" w:hAnsi="Times New Roman" w:cs="Times New Roman"/>
          <w:bCs/>
          <w:color w:val="auto"/>
        </w:rPr>
        <w:t xml:space="preserve"> z </w:t>
      </w:r>
      <w:r w:rsidRPr="004C4150">
        <w:rPr>
          <w:rFonts w:ascii="Times New Roman" w:hAnsi="Times New Roman" w:cs="Times New Roman"/>
          <w:bCs/>
          <w:color w:val="auto"/>
        </w:rPr>
        <w:t xml:space="preserve"> 2017, poz. 2412),</w:t>
      </w:r>
    </w:p>
    <w:p w14:paraId="7C4FFF5D" w14:textId="5DE59D31" w:rsidR="00D745F1" w:rsidRDefault="000217CC" w:rsidP="004F4F43">
      <w:pPr>
        <w:pStyle w:val="Teksttreci0"/>
        <w:numPr>
          <w:ilvl w:val="0"/>
          <w:numId w:val="13"/>
        </w:numPr>
        <w:shd w:val="clear" w:color="auto" w:fill="auto"/>
        <w:tabs>
          <w:tab w:val="left" w:pos="771"/>
        </w:tabs>
        <w:spacing w:line="276" w:lineRule="auto"/>
        <w:ind w:left="720" w:hanging="420"/>
        <w:jc w:val="both"/>
        <w:rPr>
          <w:rFonts w:ascii="Times New Roman" w:hAnsi="Times New Roman" w:cs="Times New Roman"/>
          <w:bCs/>
          <w:color w:val="auto"/>
        </w:rPr>
      </w:pPr>
      <w:r w:rsidRPr="004C4150">
        <w:rPr>
          <w:rFonts w:ascii="Times New Roman" w:hAnsi="Times New Roman" w:cs="Times New Roman"/>
          <w:bCs/>
          <w:color w:val="auto"/>
        </w:rPr>
        <w:t>Wykonawca zobowiązany jest do osiągnięcia na podstawie art. 3b ust. 1 ustawy z dnia 13 września 1996 r. o utrzymaniu czystości i porządku w gminach (t.</w:t>
      </w:r>
      <w:r w:rsidR="0005542C" w:rsidRPr="004C4150">
        <w:rPr>
          <w:rFonts w:ascii="Times New Roman" w:hAnsi="Times New Roman" w:cs="Times New Roman"/>
          <w:bCs/>
          <w:color w:val="auto"/>
        </w:rPr>
        <w:t xml:space="preserve"> </w:t>
      </w:r>
      <w:r w:rsidRPr="004C4150">
        <w:rPr>
          <w:rFonts w:ascii="Times New Roman" w:hAnsi="Times New Roman" w:cs="Times New Roman"/>
          <w:bCs/>
          <w:color w:val="auto"/>
        </w:rPr>
        <w:t>j. Dz. U. z 202</w:t>
      </w:r>
      <w:r w:rsidR="005E140F" w:rsidRPr="004C4150">
        <w:rPr>
          <w:rFonts w:ascii="Times New Roman" w:hAnsi="Times New Roman" w:cs="Times New Roman"/>
          <w:bCs/>
          <w:color w:val="auto"/>
        </w:rPr>
        <w:t>1</w:t>
      </w:r>
      <w:r w:rsidRPr="004C4150">
        <w:rPr>
          <w:rFonts w:ascii="Times New Roman" w:hAnsi="Times New Roman" w:cs="Times New Roman"/>
          <w:bCs/>
          <w:color w:val="auto"/>
        </w:rPr>
        <w:t xml:space="preserve"> r. poz. </w:t>
      </w:r>
      <w:r w:rsidR="005E140F" w:rsidRPr="004C4150">
        <w:rPr>
          <w:rFonts w:ascii="Times New Roman" w:hAnsi="Times New Roman" w:cs="Times New Roman"/>
          <w:bCs/>
          <w:color w:val="auto"/>
        </w:rPr>
        <w:t>888</w:t>
      </w:r>
      <w:r w:rsidRPr="004C4150">
        <w:rPr>
          <w:rFonts w:ascii="Times New Roman" w:hAnsi="Times New Roman" w:cs="Times New Roman"/>
          <w:bCs/>
          <w:color w:val="auto"/>
        </w:rPr>
        <w:t>) poziomu przygotowania do ponownego użycia i recyklingu odpadów komunalnych w wysokości co najmniej:</w:t>
      </w:r>
    </w:p>
    <w:p w14:paraId="4CCC5829" w14:textId="77777777" w:rsidR="009346E9" w:rsidRPr="004C4150" w:rsidRDefault="009346E9" w:rsidP="009346E9">
      <w:pPr>
        <w:pStyle w:val="Teksttreci0"/>
        <w:shd w:val="clear" w:color="auto" w:fill="auto"/>
        <w:tabs>
          <w:tab w:val="left" w:pos="771"/>
        </w:tabs>
        <w:spacing w:line="276" w:lineRule="auto"/>
        <w:ind w:left="720"/>
        <w:jc w:val="both"/>
        <w:rPr>
          <w:rFonts w:ascii="Times New Roman" w:hAnsi="Times New Roman" w:cs="Times New Roman"/>
          <w:bCs/>
          <w:color w:val="auto"/>
        </w:rPr>
      </w:pPr>
    </w:p>
    <w:p w14:paraId="240493F7" w14:textId="5AC9F47A" w:rsidR="00D745F1" w:rsidRPr="004C4150" w:rsidRDefault="000217CC" w:rsidP="004F4F43">
      <w:pPr>
        <w:pStyle w:val="Teksttreci0"/>
        <w:numPr>
          <w:ilvl w:val="0"/>
          <w:numId w:val="14"/>
        </w:numPr>
        <w:shd w:val="clear" w:color="auto" w:fill="auto"/>
        <w:tabs>
          <w:tab w:val="left" w:pos="1052"/>
        </w:tabs>
        <w:spacing w:line="276" w:lineRule="auto"/>
        <w:ind w:firstLine="720"/>
        <w:jc w:val="both"/>
        <w:rPr>
          <w:rFonts w:ascii="Times New Roman" w:hAnsi="Times New Roman" w:cs="Times New Roman"/>
          <w:bCs/>
          <w:color w:val="auto"/>
        </w:rPr>
      </w:pPr>
      <w:r w:rsidRPr="004C4150">
        <w:rPr>
          <w:rFonts w:ascii="Times New Roman" w:hAnsi="Times New Roman" w:cs="Times New Roman"/>
          <w:bCs/>
          <w:color w:val="auto"/>
        </w:rPr>
        <w:lastRenderedPageBreak/>
        <w:t>2</w:t>
      </w:r>
      <w:r w:rsidR="00AC4B14" w:rsidRPr="004C4150">
        <w:rPr>
          <w:rFonts w:ascii="Times New Roman" w:hAnsi="Times New Roman" w:cs="Times New Roman"/>
          <w:bCs/>
          <w:color w:val="auto"/>
        </w:rPr>
        <w:t>5</w:t>
      </w:r>
      <w:r w:rsidRPr="004C4150">
        <w:rPr>
          <w:rFonts w:ascii="Times New Roman" w:hAnsi="Times New Roman" w:cs="Times New Roman"/>
          <w:bCs/>
          <w:color w:val="auto"/>
        </w:rPr>
        <w:t>% wagowo - za rok 202</w:t>
      </w:r>
      <w:r w:rsidR="00C7524D" w:rsidRPr="004C4150">
        <w:rPr>
          <w:rFonts w:ascii="Times New Roman" w:hAnsi="Times New Roman" w:cs="Times New Roman"/>
          <w:bCs/>
          <w:color w:val="auto"/>
        </w:rPr>
        <w:t>2</w:t>
      </w:r>
      <w:r w:rsidRPr="004C4150">
        <w:rPr>
          <w:rFonts w:ascii="Times New Roman" w:hAnsi="Times New Roman" w:cs="Times New Roman"/>
          <w:bCs/>
          <w:color w:val="auto"/>
        </w:rPr>
        <w:t>;</w:t>
      </w:r>
    </w:p>
    <w:p w14:paraId="5EAD23E6" w14:textId="034DD71F" w:rsidR="00D745F1" w:rsidRPr="004C4150" w:rsidRDefault="00AC4B14" w:rsidP="004F4F43">
      <w:pPr>
        <w:pStyle w:val="Teksttreci0"/>
        <w:numPr>
          <w:ilvl w:val="0"/>
          <w:numId w:val="14"/>
        </w:numPr>
        <w:shd w:val="clear" w:color="auto" w:fill="auto"/>
        <w:tabs>
          <w:tab w:val="left" w:pos="1062"/>
        </w:tabs>
        <w:spacing w:line="276" w:lineRule="auto"/>
        <w:ind w:firstLine="720"/>
        <w:jc w:val="both"/>
        <w:rPr>
          <w:rFonts w:ascii="Times New Roman" w:hAnsi="Times New Roman" w:cs="Times New Roman"/>
          <w:color w:val="538135" w:themeColor="accent6" w:themeShade="BF"/>
        </w:rPr>
      </w:pPr>
      <w:r w:rsidRPr="004C4150">
        <w:rPr>
          <w:rFonts w:ascii="Times New Roman" w:hAnsi="Times New Roman" w:cs="Times New Roman"/>
          <w:bCs/>
          <w:color w:val="auto"/>
        </w:rPr>
        <w:t>3</w:t>
      </w:r>
      <w:r w:rsidR="000217CC" w:rsidRPr="004C4150">
        <w:rPr>
          <w:rFonts w:ascii="Times New Roman" w:hAnsi="Times New Roman" w:cs="Times New Roman"/>
          <w:bCs/>
          <w:color w:val="auto"/>
        </w:rPr>
        <w:t>5% wagowo - za rok 202</w:t>
      </w:r>
      <w:r w:rsidR="00C7524D" w:rsidRPr="004C4150">
        <w:rPr>
          <w:rFonts w:ascii="Times New Roman" w:hAnsi="Times New Roman" w:cs="Times New Roman"/>
          <w:bCs/>
          <w:color w:val="auto"/>
        </w:rPr>
        <w:t>3</w:t>
      </w:r>
      <w:r w:rsidR="000217CC" w:rsidRPr="004C4150">
        <w:rPr>
          <w:rFonts w:ascii="Times New Roman" w:hAnsi="Times New Roman" w:cs="Times New Roman"/>
          <w:color w:val="538135" w:themeColor="accent6" w:themeShade="BF"/>
        </w:rPr>
        <w:t>;</w:t>
      </w:r>
    </w:p>
    <w:p w14:paraId="4A80D52D" w14:textId="5EC74B80" w:rsidR="00D745F1" w:rsidRPr="004C4150" w:rsidRDefault="000217CC" w:rsidP="004F4F43">
      <w:pPr>
        <w:pStyle w:val="Nagwek10"/>
        <w:keepNext/>
        <w:keepLines/>
        <w:shd w:val="clear" w:color="auto" w:fill="auto"/>
        <w:spacing w:after="260" w:line="276" w:lineRule="auto"/>
        <w:ind w:left="4360"/>
        <w:jc w:val="both"/>
        <w:rPr>
          <w:rFonts w:ascii="Times New Roman" w:hAnsi="Times New Roman" w:cs="Times New Roman"/>
        </w:rPr>
      </w:pPr>
      <w:bookmarkStart w:id="17" w:name="bookmark14"/>
      <w:bookmarkStart w:id="18" w:name="bookmark15"/>
      <w:r w:rsidRPr="004C4150">
        <w:rPr>
          <w:rFonts w:ascii="Times New Roman" w:hAnsi="Times New Roman" w:cs="Times New Roman"/>
        </w:rPr>
        <w:t>§ 9</w:t>
      </w:r>
      <w:bookmarkEnd w:id="17"/>
      <w:bookmarkEnd w:id="18"/>
    </w:p>
    <w:p w14:paraId="7FF9D09F" w14:textId="2DC5622B" w:rsidR="004F5C61" w:rsidRDefault="000217CC" w:rsidP="00E6329A">
      <w:pPr>
        <w:pStyle w:val="Teksttreci0"/>
        <w:numPr>
          <w:ilvl w:val="0"/>
          <w:numId w:val="15"/>
        </w:numPr>
        <w:shd w:val="clear" w:color="auto" w:fill="auto"/>
        <w:tabs>
          <w:tab w:val="left" w:pos="386"/>
        </w:tabs>
        <w:spacing w:after="0" w:line="276" w:lineRule="auto"/>
        <w:jc w:val="both"/>
        <w:rPr>
          <w:rFonts w:ascii="Times New Roman" w:hAnsi="Times New Roman" w:cs="Times New Roman"/>
          <w:color w:val="auto"/>
        </w:rPr>
      </w:pPr>
      <w:r w:rsidRPr="00C731EC">
        <w:rPr>
          <w:rFonts w:ascii="Times New Roman" w:hAnsi="Times New Roman" w:cs="Times New Roman"/>
          <w:color w:val="auto"/>
        </w:rPr>
        <w:t>Wykonawca wniósł przed podpisaniem umowy zabezpieczenie na poczet</w:t>
      </w:r>
      <w:r w:rsidR="00E91996" w:rsidRPr="00C731EC">
        <w:rPr>
          <w:rFonts w:ascii="Times New Roman" w:hAnsi="Times New Roman" w:cs="Times New Roman"/>
          <w:color w:val="auto"/>
        </w:rPr>
        <w:t xml:space="preserve"> </w:t>
      </w:r>
      <w:r w:rsidRPr="00C731EC">
        <w:rPr>
          <w:rFonts w:ascii="Times New Roman" w:hAnsi="Times New Roman" w:cs="Times New Roman"/>
          <w:color w:val="auto"/>
        </w:rPr>
        <w:t>należytego wykonania umowy w wysokości 5 % ceny całkowitej brutto podanej w ofercie, tj. kwotę w</w:t>
      </w:r>
      <w:r w:rsidRPr="00C731EC">
        <w:rPr>
          <w:rFonts w:ascii="Times New Roman" w:hAnsi="Times New Roman" w:cs="Times New Roman"/>
          <w:color w:val="auto"/>
        </w:rPr>
        <w:tab/>
        <w:t xml:space="preserve">formie </w:t>
      </w:r>
      <w:r w:rsidRPr="00C731EC">
        <w:rPr>
          <w:rFonts w:ascii="Times New Roman" w:hAnsi="Times New Roman" w:cs="Times New Roman"/>
          <w:color w:val="auto"/>
        </w:rPr>
        <w:tab/>
        <w:t xml:space="preserve"> n</w:t>
      </w:r>
      <w:r w:rsidR="00E91996" w:rsidRPr="00C731EC">
        <w:rPr>
          <w:rFonts w:ascii="Times New Roman" w:hAnsi="Times New Roman" w:cs="Times New Roman"/>
          <w:color w:val="auto"/>
        </w:rPr>
        <w:t>a</w:t>
      </w:r>
      <w:r w:rsidR="00B62BC2" w:rsidRPr="00C731EC">
        <w:rPr>
          <w:rFonts w:ascii="Times New Roman" w:hAnsi="Times New Roman" w:cs="Times New Roman"/>
          <w:color w:val="auto"/>
        </w:rPr>
        <w:t xml:space="preserve"> </w:t>
      </w:r>
      <w:r w:rsidRPr="00C731EC">
        <w:rPr>
          <w:rFonts w:ascii="Times New Roman" w:hAnsi="Times New Roman" w:cs="Times New Roman"/>
          <w:color w:val="auto"/>
        </w:rPr>
        <w:t>okre</w:t>
      </w:r>
      <w:r w:rsidR="004F5C61">
        <w:rPr>
          <w:rFonts w:ascii="Times New Roman" w:hAnsi="Times New Roman" w:cs="Times New Roman"/>
          <w:color w:val="auto"/>
        </w:rPr>
        <w:t>s</w:t>
      </w:r>
    </w:p>
    <w:p w14:paraId="2131B4F6" w14:textId="6669B2B6" w:rsidR="00D745F1" w:rsidRPr="00C731EC" w:rsidRDefault="00E6329A" w:rsidP="004F5C61">
      <w:pPr>
        <w:pStyle w:val="Teksttreci0"/>
        <w:shd w:val="clear" w:color="auto" w:fill="auto"/>
        <w:tabs>
          <w:tab w:val="left" w:pos="386"/>
        </w:tabs>
        <w:spacing w:after="0" w:line="276" w:lineRule="auto"/>
        <w:jc w:val="both"/>
        <w:rPr>
          <w:rFonts w:ascii="Times New Roman" w:hAnsi="Times New Roman" w:cs="Times New Roman"/>
          <w:color w:val="auto"/>
        </w:rPr>
      </w:pPr>
      <w:r>
        <w:rPr>
          <w:rFonts w:ascii="Times New Roman" w:hAnsi="Times New Roman" w:cs="Times New Roman"/>
          <w:color w:val="auto"/>
        </w:rPr>
        <w:t>……………………………………………………………………………………..……………..</w:t>
      </w:r>
      <w:r w:rsidR="00C731EC" w:rsidRPr="00C731EC">
        <w:rPr>
          <w:rFonts w:ascii="Times New Roman" w:hAnsi="Times New Roman" w:cs="Times New Roman"/>
          <w:color w:val="auto"/>
        </w:rPr>
        <w:t>…</w:t>
      </w:r>
    </w:p>
    <w:p w14:paraId="0AF8172A" w14:textId="19548764" w:rsidR="00D745F1" w:rsidRPr="00C731EC" w:rsidRDefault="000217CC" w:rsidP="004F4F43">
      <w:pPr>
        <w:pStyle w:val="Teksttreci0"/>
        <w:numPr>
          <w:ilvl w:val="0"/>
          <w:numId w:val="15"/>
        </w:numPr>
        <w:shd w:val="clear" w:color="auto" w:fill="auto"/>
        <w:tabs>
          <w:tab w:val="left" w:pos="386"/>
        </w:tabs>
        <w:spacing w:after="120" w:line="276" w:lineRule="auto"/>
        <w:ind w:left="442" w:hanging="442"/>
        <w:jc w:val="both"/>
        <w:rPr>
          <w:rFonts w:ascii="Times New Roman" w:hAnsi="Times New Roman" w:cs="Times New Roman"/>
          <w:color w:val="auto"/>
        </w:rPr>
      </w:pPr>
      <w:r w:rsidRPr="00C731EC">
        <w:rPr>
          <w:rFonts w:ascii="Times New Roman" w:hAnsi="Times New Roman" w:cs="Times New Roman"/>
          <w:color w:val="auto"/>
        </w:rPr>
        <w:t>Zamawiający zwróci zabezpieczenie należytego wykonania umowy w terminie 30 dni od dnia</w:t>
      </w:r>
      <w:r w:rsidR="00E6329A">
        <w:rPr>
          <w:rFonts w:ascii="Times New Roman" w:hAnsi="Times New Roman" w:cs="Times New Roman"/>
          <w:color w:val="auto"/>
        </w:rPr>
        <w:t xml:space="preserve"> </w:t>
      </w:r>
      <w:r w:rsidRPr="00C731EC">
        <w:rPr>
          <w:rFonts w:ascii="Times New Roman" w:hAnsi="Times New Roman" w:cs="Times New Roman"/>
          <w:color w:val="auto"/>
        </w:rPr>
        <w:t>wykonania zamówienia i uznania przez Zamawiającego za należycie wykonane.</w:t>
      </w:r>
    </w:p>
    <w:p w14:paraId="6A9D58E8" w14:textId="77777777" w:rsidR="00D745F1" w:rsidRPr="00C731EC" w:rsidRDefault="000217CC" w:rsidP="004F4F43">
      <w:pPr>
        <w:pStyle w:val="Nagwek10"/>
        <w:keepNext/>
        <w:keepLines/>
        <w:shd w:val="clear" w:color="auto" w:fill="auto"/>
        <w:spacing w:line="276" w:lineRule="auto"/>
        <w:ind w:left="4280"/>
        <w:jc w:val="both"/>
        <w:rPr>
          <w:rFonts w:ascii="Times New Roman" w:hAnsi="Times New Roman" w:cs="Times New Roman"/>
          <w:color w:val="auto"/>
        </w:rPr>
      </w:pPr>
      <w:bookmarkStart w:id="19" w:name="bookmark16"/>
      <w:bookmarkStart w:id="20" w:name="bookmark17"/>
      <w:r w:rsidRPr="00C731EC">
        <w:rPr>
          <w:rFonts w:ascii="Times New Roman" w:hAnsi="Times New Roman" w:cs="Times New Roman"/>
          <w:color w:val="auto"/>
        </w:rPr>
        <w:t>§ 10</w:t>
      </w:r>
      <w:bookmarkEnd w:id="19"/>
      <w:bookmarkEnd w:id="20"/>
    </w:p>
    <w:p w14:paraId="3168B464" w14:textId="77777777" w:rsidR="00D745F1" w:rsidRPr="00C731EC" w:rsidRDefault="000217CC" w:rsidP="004F4F43">
      <w:pPr>
        <w:pStyle w:val="Teksttreci0"/>
        <w:numPr>
          <w:ilvl w:val="0"/>
          <w:numId w:val="16"/>
        </w:numPr>
        <w:shd w:val="clear" w:color="auto" w:fill="auto"/>
        <w:tabs>
          <w:tab w:val="left" w:pos="386"/>
        </w:tabs>
        <w:spacing w:line="276" w:lineRule="auto"/>
        <w:jc w:val="both"/>
        <w:rPr>
          <w:rFonts w:ascii="Times New Roman" w:hAnsi="Times New Roman" w:cs="Times New Roman"/>
          <w:color w:val="auto"/>
        </w:rPr>
      </w:pPr>
      <w:r w:rsidRPr="00C731EC">
        <w:rPr>
          <w:rFonts w:ascii="Times New Roman" w:hAnsi="Times New Roman" w:cs="Times New Roman"/>
          <w:color w:val="auto"/>
        </w:rPr>
        <w:t>Wykonawca zapłaci Zamawiającemu kary umowne:</w:t>
      </w:r>
    </w:p>
    <w:p w14:paraId="18DD40B0" w14:textId="77777777" w:rsidR="00D745F1" w:rsidRPr="00C731EC" w:rsidRDefault="000217CC" w:rsidP="004F4F43">
      <w:pPr>
        <w:pStyle w:val="Teksttreci0"/>
        <w:numPr>
          <w:ilvl w:val="0"/>
          <w:numId w:val="17"/>
        </w:numPr>
        <w:shd w:val="clear" w:color="auto" w:fill="auto"/>
        <w:tabs>
          <w:tab w:val="left" w:pos="653"/>
        </w:tabs>
        <w:spacing w:line="276" w:lineRule="auto"/>
        <w:ind w:left="580" w:hanging="280"/>
        <w:jc w:val="both"/>
        <w:rPr>
          <w:rFonts w:ascii="Times New Roman" w:hAnsi="Times New Roman" w:cs="Times New Roman"/>
          <w:color w:val="auto"/>
        </w:rPr>
      </w:pPr>
      <w:r w:rsidRPr="00C731EC">
        <w:rPr>
          <w:rFonts w:ascii="Times New Roman" w:hAnsi="Times New Roman" w:cs="Times New Roman"/>
          <w:color w:val="auto"/>
        </w:rPr>
        <w:t>za zwłokę w wyposażeniu właścicieli nieruchomości, na których zamieszkują mieszkańcy w pojemniki na odpady niesegregowane oraz odpady selektywnie zbierane w wysokości 0,2 % wartości wynagrodzenia brutto dla zamówienia określonego w § 4 ust. 1 niniejszej umowy za każdy dzień zwłoki. Pierwszym dniem, od którego rozpoczyna się naliczanie kary jest .. dzień od podpisania niniejszej umowy. Kary nie nalicza się w przypadku, gdy właściciel nieruchomości odmówi przyjęcia pojemnika (pisemna odmowa lub protokół sporządzony przez pracowników dostarczających pojemniki) lub nieruchomość okaże się niezamieszkała,</w:t>
      </w:r>
    </w:p>
    <w:p w14:paraId="7B076A0A" w14:textId="3E9BF03E" w:rsidR="00D745F1" w:rsidRPr="00C731EC" w:rsidRDefault="000217CC" w:rsidP="004F4F43">
      <w:pPr>
        <w:pStyle w:val="Teksttreci0"/>
        <w:numPr>
          <w:ilvl w:val="0"/>
          <w:numId w:val="17"/>
        </w:numPr>
        <w:shd w:val="clear" w:color="auto" w:fill="auto"/>
        <w:tabs>
          <w:tab w:val="left" w:pos="356"/>
        </w:tabs>
        <w:spacing w:line="276" w:lineRule="auto"/>
        <w:ind w:firstLine="300"/>
        <w:jc w:val="both"/>
        <w:rPr>
          <w:rFonts w:ascii="Times New Roman" w:hAnsi="Times New Roman" w:cs="Times New Roman"/>
          <w:color w:val="auto"/>
        </w:rPr>
      </w:pPr>
      <w:r w:rsidRPr="00C731EC">
        <w:rPr>
          <w:rFonts w:ascii="Times New Roman" w:hAnsi="Times New Roman" w:cs="Times New Roman"/>
          <w:color w:val="auto"/>
        </w:rPr>
        <w:t>za zwłokę w rozpoczęciu realizacji przedmiotu umowy tj. odbioru i zagospodarowania odpadów w wysokości 0,2 % wartości wynagrodzenia brutto dla zamówienia określonego w § 4 ust. 1 niniejszej umowy za każdy dzień zwłoki,</w:t>
      </w:r>
    </w:p>
    <w:p w14:paraId="667BF41F" w14:textId="77777777" w:rsidR="00D745F1" w:rsidRPr="00C731EC" w:rsidRDefault="000217CC" w:rsidP="004F4F43">
      <w:pPr>
        <w:pStyle w:val="Teksttreci0"/>
        <w:numPr>
          <w:ilvl w:val="0"/>
          <w:numId w:val="17"/>
        </w:numPr>
        <w:shd w:val="clear" w:color="auto" w:fill="auto"/>
        <w:tabs>
          <w:tab w:val="left" w:pos="656"/>
        </w:tabs>
        <w:spacing w:line="276" w:lineRule="auto"/>
        <w:ind w:left="580" w:hanging="280"/>
        <w:jc w:val="both"/>
        <w:rPr>
          <w:rFonts w:ascii="Times New Roman" w:hAnsi="Times New Roman" w:cs="Times New Roman"/>
          <w:color w:val="auto"/>
        </w:rPr>
      </w:pPr>
      <w:r w:rsidRPr="00C731EC">
        <w:rPr>
          <w:rFonts w:ascii="Times New Roman" w:hAnsi="Times New Roman" w:cs="Times New Roman"/>
          <w:color w:val="auto"/>
        </w:rPr>
        <w:t>za nieterminową, niezgodną z harmonogramem, o którym mowa w pkt. I.II.4) szczegółowego opisu przedmiotu zamówienia realizację usługi w wysokości 0,2 % wartości wynagrodzenia brutto dla zamówienia określonego w § 4 ust. 1 niniejszej umowy za każdą stwierdzoną nieprawidłowość,</w:t>
      </w:r>
    </w:p>
    <w:p w14:paraId="3C513815" w14:textId="77777777" w:rsidR="00D745F1" w:rsidRPr="00C731EC" w:rsidRDefault="000217CC" w:rsidP="004F4F43">
      <w:pPr>
        <w:pStyle w:val="Teksttreci0"/>
        <w:numPr>
          <w:ilvl w:val="0"/>
          <w:numId w:val="17"/>
        </w:numPr>
        <w:shd w:val="clear" w:color="auto" w:fill="auto"/>
        <w:tabs>
          <w:tab w:val="left" w:pos="675"/>
        </w:tabs>
        <w:spacing w:line="276" w:lineRule="auto"/>
        <w:ind w:left="580" w:hanging="280"/>
        <w:jc w:val="both"/>
        <w:rPr>
          <w:rFonts w:ascii="Times New Roman" w:hAnsi="Times New Roman" w:cs="Times New Roman"/>
          <w:color w:val="auto"/>
        </w:rPr>
      </w:pPr>
      <w:r w:rsidRPr="00C731EC">
        <w:rPr>
          <w:rFonts w:ascii="Times New Roman" w:hAnsi="Times New Roman" w:cs="Times New Roman"/>
          <w:color w:val="auto"/>
        </w:rPr>
        <w:t>za nieodebranie pojemników z terenu nieruchomości w terminie 14 dni od otrzymania wezwania Zamawiającego stwierdzającego konieczność usunięcia pojemników z posesji mieszkańców w wysokości 500,00 zł za każdy dzień zwłoki,</w:t>
      </w:r>
    </w:p>
    <w:p w14:paraId="12E149E9" w14:textId="77777777" w:rsidR="00D745F1" w:rsidRPr="00C731EC" w:rsidRDefault="000217CC" w:rsidP="004F4F43">
      <w:pPr>
        <w:pStyle w:val="Teksttreci0"/>
        <w:numPr>
          <w:ilvl w:val="0"/>
          <w:numId w:val="17"/>
        </w:numPr>
        <w:shd w:val="clear" w:color="auto" w:fill="auto"/>
        <w:tabs>
          <w:tab w:val="left" w:pos="670"/>
        </w:tabs>
        <w:spacing w:line="276" w:lineRule="auto"/>
        <w:ind w:left="580" w:hanging="280"/>
        <w:jc w:val="both"/>
        <w:rPr>
          <w:rFonts w:ascii="Times New Roman" w:hAnsi="Times New Roman" w:cs="Times New Roman"/>
          <w:color w:val="auto"/>
        </w:rPr>
      </w:pPr>
      <w:r w:rsidRPr="00C731EC">
        <w:rPr>
          <w:rFonts w:ascii="Times New Roman" w:hAnsi="Times New Roman" w:cs="Times New Roman"/>
          <w:color w:val="auto"/>
        </w:rPr>
        <w:t>za nie powiadomienie Zamawiającego o konieczności zmiany instalacji, do której przekazywane będą zebrane odpady komunalne w terminie 5 (pięciu) dni roboczych od wystąpienia okoliczności powodujących konieczność dokonania takiej zmiany, w wysokości 1000,00 zł za każdy taki stwierdzony przypadek,</w:t>
      </w:r>
    </w:p>
    <w:p w14:paraId="67DD1FAC" w14:textId="3AE9322E" w:rsidR="00D745F1" w:rsidRPr="004C4150" w:rsidRDefault="000217CC" w:rsidP="004F4F43">
      <w:pPr>
        <w:pStyle w:val="Teksttreci0"/>
        <w:numPr>
          <w:ilvl w:val="0"/>
          <w:numId w:val="17"/>
        </w:numPr>
        <w:shd w:val="clear" w:color="auto" w:fill="auto"/>
        <w:tabs>
          <w:tab w:val="left" w:pos="613"/>
        </w:tabs>
        <w:spacing w:line="276" w:lineRule="auto"/>
        <w:ind w:left="580" w:hanging="280"/>
        <w:jc w:val="both"/>
        <w:rPr>
          <w:rFonts w:ascii="Times New Roman" w:hAnsi="Times New Roman" w:cs="Times New Roman"/>
          <w:color w:val="000000" w:themeColor="text1"/>
        </w:rPr>
      </w:pPr>
      <w:r w:rsidRPr="004C4150">
        <w:rPr>
          <w:rFonts w:ascii="Times New Roman" w:hAnsi="Times New Roman" w:cs="Times New Roman"/>
          <w:color w:val="000000" w:themeColor="text1"/>
        </w:rPr>
        <w:t>w przypadku nałożenia na Zamawiającego kar, o których mowa w art. 9z ust. 2 ustawy o utrzymaniu czystości i porządku w gminie (tj. Dz. U. 202</w:t>
      </w:r>
      <w:r w:rsidR="000754E2" w:rsidRPr="004C4150">
        <w:rPr>
          <w:rFonts w:ascii="Times New Roman" w:hAnsi="Times New Roman" w:cs="Times New Roman"/>
          <w:color w:val="000000" w:themeColor="text1"/>
        </w:rPr>
        <w:t>1</w:t>
      </w:r>
      <w:r w:rsidRPr="004C4150">
        <w:rPr>
          <w:rFonts w:ascii="Times New Roman" w:hAnsi="Times New Roman" w:cs="Times New Roman"/>
          <w:color w:val="000000" w:themeColor="text1"/>
        </w:rPr>
        <w:t xml:space="preserve"> poz. </w:t>
      </w:r>
      <w:r w:rsidR="000754E2" w:rsidRPr="004C4150">
        <w:rPr>
          <w:rFonts w:ascii="Times New Roman" w:hAnsi="Times New Roman" w:cs="Times New Roman"/>
          <w:color w:val="000000" w:themeColor="text1"/>
        </w:rPr>
        <w:t>888</w:t>
      </w:r>
      <w:r w:rsidRPr="004C4150">
        <w:rPr>
          <w:rFonts w:ascii="Times New Roman" w:hAnsi="Times New Roman" w:cs="Times New Roman"/>
          <w:color w:val="000000" w:themeColor="text1"/>
        </w:rPr>
        <w:t xml:space="preserve"> z późn. zm.) lub gdy z przyczyn leżących po stronie Wykonawcy, Zamawiający nie złoży w terminie przewidzianym przepisami prawa sprawozdania, o którym mowa w art. 9q w/w ustawy w wysokości równej karze nałożonej na Zamawiającego,</w:t>
      </w:r>
    </w:p>
    <w:p w14:paraId="2914F3E2" w14:textId="0EE1A18E" w:rsidR="00D745F1" w:rsidRPr="004C4150" w:rsidRDefault="000217CC" w:rsidP="004F4F43">
      <w:pPr>
        <w:pStyle w:val="Teksttreci0"/>
        <w:numPr>
          <w:ilvl w:val="0"/>
          <w:numId w:val="17"/>
        </w:numPr>
        <w:shd w:val="clear" w:color="auto" w:fill="auto"/>
        <w:tabs>
          <w:tab w:val="left" w:pos="675"/>
        </w:tabs>
        <w:spacing w:line="276" w:lineRule="auto"/>
        <w:ind w:left="580" w:hanging="280"/>
        <w:jc w:val="both"/>
        <w:rPr>
          <w:rFonts w:ascii="Times New Roman" w:hAnsi="Times New Roman" w:cs="Times New Roman"/>
          <w:color w:val="auto"/>
        </w:rPr>
      </w:pPr>
      <w:r w:rsidRPr="004C4150">
        <w:rPr>
          <w:rFonts w:ascii="Times New Roman" w:hAnsi="Times New Roman" w:cs="Times New Roman"/>
          <w:color w:val="auto"/>
        </w:rPr>
        <w:t xml:space="preserve">w przypadku nie skierowania do realizacji zamówienia pojazdów przystosowanych do odbierania zmieszanych odpadów komunalnych lub selektywnie zebranych odpadów komunalnych spełniających normę emisji spalin minimum EURO </w:t>
      </w:r>
      <w:r w:rsidR="00CD189A" w:rsidRPr="004C4150">
        <w:rPr>
          <w:rFonts w:ascii="Times New Roman" w:hAnsi="Times New Roman" w:cs="Times New Roman"/>
          <w:color w:val="auto"/>
        </w:rPr>
        <w:t>5</w:t>
      </w:r>
      <w:r w:rsidRPr="004C4150">
        <w:rPr>
          <w:rFonts w:ascii="Times New Roman" w:hAnsi="Times New Roman" w:cs="Times New Roman"/>
          <w:color w:val="auto"/>
        </w:rPr>
        <w:t xml:space="preserve">- w wysokości 1000,00 zł za każdy taki stwierdzony przypadek </w:t>
      </w:r>
      <w:r w:rsidRPr="004C4150">
        <w:rPr>
          <w:rFonts w:ascii="Times New Roman" w:hAnsi="Times New Roman" w:cs="Times New Roman"/>
          <w:i/>
          <w:iCs/>
          <w:color w:val="auto"/>
        </w:rPr>
        <w:t>(dotyczy Wykonawców, którzy w Formularzu oferty oświadczą, że skierują do realizacji zamówienia takie pojazdy),</w:t>
      </w:r>
    </w:p>
    <w:p w14:paraId="23DCFC3F" w14:textId="77777777" w:rsidR="00D745F1" w:rsidRPr="00C731EC" w:rsidRDefault="000217CC" w:rsidP="004F4F43">
      <w:pPr>
        <w:pStyle w:val="Teksttreci0"/>
        <w:numPr>
          <w:ilvl w:val="0"/>
          <w:numId w:val="17"/>
        </w:numPr>
        <w:shd w:val="clear" w:color="auto" w:fill="auto"/>
        <w:tabs>
          <w:tab w:val="left" w:pos="675"/>
        </w:tabs>
        <w:spacing w:line="276" w:lineRule="auto"/>
        <w:ind w:left="580" w:hanging="280"/>
        <w:jc w:val="both"/>
        <w:rPr>
          <w:rFonts w:ascii="Times New Roman" w:hAnsi="Times New Roman" w:cs="Times New Roman"/>
          <w:color w:val="auto"/>
        </w:rPr>
      </w:pPr>
      <w:r w:rsidRPr="00C731EC">
        <w:rPr>
          <w:rFonts w:ascii="Times New Roman" w:hAnsi="Times New Roman" w:cs="Times New Roman"/>
          <w:color w:val="auto"/>
        </w:rPr>
        <w:t>z tytułu odstąpienia od umowy z przyczyn leżących po stronie Wykonawcy w wysokości 10 % wynagrodzenia brutto dla zamówienia określonego w § 4 ust. 1 niniejszej umowy.</w:t>
      </w:r>
    </w:p>
    <w:p w14:paraId="6FC5B9E0" w14:textId="77777777" w:rsidR="00D745F1" w:rsidRPr="00C731EC" w:rsidRDefault="000217CC" w:rsidP="004F4F43">
      <w:pPr>
        <w:pStyle w:val="Teksttreci0"/>
        <w:numPr>
          <w:ilvl w:val="0"/>
          <w:numId w:val="16"/>
        </w:numPr>
        <w:shd w:val="clear" w:color="auto" w:fill="auto"/>
        <w:tabs>
          <w:tab w:val="left" w:pos="318"/>
        </w:tabs>
        <w:spacing w:line="276" w:lineRule="auto"/>
        <w:ind w:left="300" w:hanging="300"/>
        <w:jc w:val="both"/>
        <w:rPr>
          <w:rFonts w:ascii="Times New Roman" w:hAnsi="Times New Roman" w:cs="Times New Roman"/>
          <w:color w:val="auto"/>
        </w:rPr>
      </w:pPr>
      <w:r w:rsidRPr="00C731EC">
        <w:rPr>
          <w:rFonts w:ascii="Times New Roman" w:hAnsi="Times New Roman" w:cs="Times New Roman"/>
          <w:color w:val="auto"/>
        </w:rPr>
        <w:lastRenderedPageBreak/>
        <w:t>Zamawiający zapłaci Wykonawcy kary umowne z tytułu odstąpienia od umowy z przyczyn leżących po stronie Zamawiającego w wysokości 10 % wynagrodzenia brutto określonego w § 4 ust. 1 niniejszej umowy. Kary nie obowiązują jeżeli odstąpienie od umowy nastąpi z przyczyn, o których mowa w § 11 ust. 1.</w:t>
      </w:r>
    </w:p>
    <w:p w14:paraId="0F78C109" w14:textId="77777777" w:rsidR="00D745F1" w:rsidRPr="00C731EC" w:rsidRDefault="000217CC" w:rsidP="004F4F43">
      <w:pPr>
        <w:pStyle w:val="Teksttreci0"/>
        <w:numPr>
          <w:ilvl w:val="0"/>
          <w:numId w:val="16"/>
        </w:numPr>
        <w:shd w:val="clear" w:color="auto" w:fill="auto"/>
        <w:tabs>
          <w:tab w:val="left" w:pos="318"/>
        </w:tabs>
        <w:spacing w:line="276" w:lineRule="auto"/>
        <w:ind w:left="300" w:hanging="300"/>
        <w:jc w:val="both"/>
        <w:rPr>
          <w:rFonts w:ascii="Times New Roman" w:hAnsi="Times New Roman" w:cs="Times New Roman"/>
          <w:color w:val="auto"/>
        </w:rPr>
      </w:pPr>
      <w:r w:rsidRPr="00C731EC">
        <w:rPr>
          <w:rFonts w:ascii="Times New Roman" w:hAnsi="Times New Roman" w:cs="Times New Roman"/>
          <w:color w:val="auto"/>
        </w:rPr>
        <w:t>Wszystkie kary umowne będą naliczane za zwłokę. Kara umowna z tytułu zwłoki przysługuje za każdy rozpoczęty dzień zwłoki i jest wymagalna od dnia następnego po upływie terminu jej zapłaty.</w:t>
      </w:r>
    </w:p>
    <w:p w14:paraId="26923716" w14:textId="77777777" w:rsidR="00D745F1" w:rsidRPr="00C731EC" w:rsidRDefault="000217CC" w:rsidP="004F4F43">
      <w:pPr>
        <w:pStyle w:val="Teksttreci0"/>
        <w:numPr>
          <w:ilvl w:val="0"/>
          <w:numId w:val="16"/>
        </w:numPr>
        <w:shd w:val="clear" w:color="auto" w:fill="auto"/>
        <w:tabs>
          <w:tab w:val="left" w:pos="318"/>
        </w:tabs>
        <w:spacing w:line="276" w:lineRule="auto"/>
        <w:ind w:left="300" w:hanging="300"/>
        <w:jc w:val="both"/>
        <w:rPr>
          <w:rFonts w:ascii="Times New Roman" w:hAnsi="Times New Roman" w:cs="Times New Roman"/>
          <w:color w:val="auto"/>
        </w:rPr>
      </w:pPr>
      <w:r w:rsidRPr="00C731EC">
        <w:rPr>
          <w:rFonts w:ascii="Times New Roman" w:hAnsi="Times New Roman" w:cs="Times New Roman"/>
          <w:color w:val="auto"/>
        </w:rPr>
        <w:t>Maksymalną łączną wysokość kar umownych Strony ustalają na kwotę 20% wynagrodzenia Wykonawcy, o którym mowa w § 4 ust. 1 niniejszej umowy.</w:t>
      </w:r>
    </w:p>
    <w:p w14:paraId="5257FF0A" w14:textId="77777777" w:rsidR="00D745F1" w:rsidRPr="00C731EC" w:rsidRDefault="000217CC" w:rsidP="004F4F43">
      <w:pPr>
        <w:pStyle w:val="Teksttreci0"/>
        <w:numPr>
          <w:ilvl w:val="0"/>
          <w:numId w:val="16"/>
        </w:numPr>
        <w:shd w:val="clear" w:color="auto" w:fill="auto"/>
        <w:tabs>
          <w:tab w:val="left" w:pos="318"/>
        </w:tabs>
        <w:spacing w:line="276" w:lineRule="auto"/>
        <w:ind w:left="300" w:hanging="300"/>
        <w:jc w:val="both"/>
        <w:rPr>
          <w:rFonts w:ascii="Times New Roman" w:hAnsi="Times New Roman" w:cs="Times New Roman"/>
          <w:color w:val="auto"/>
        </w:rPr>
      </w:pPr>
      <w:r w:rsidRPr="00C731EC">
        <w:rPr>
          <w:rFonts w:ascii="Times New Roman" w:hAnsi="Times New Roman" w:cs="Times New Roman"/>
          <w:color w:val="auto"/>
        </w:rPr>
        <w:t>W przypadku wątpliwości co do zasadności naliczenia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14:paraId="14DFF761" w14:textId="77777777" w:rsidR="00D745F1" w:rsidRPr="00C731EC" w:rsidRDefault="000217CC" w:rsidP="004F4F43">
      <w:pPr>
        <w:pStyle w:val="Teksttreci0"/>
        <w:numPr>
          <w:ilvl w:val="0"/>
          <w:numId w:val="16"/>
        </w:numPr>
        <w:shd w:val="clear" w:color="auto" w:fill="auto"/>
        <w:tabs>
          <w:tab w:val="left" w:pos="318"/>
        </w:tabs>
        <w:spacing w:line="276" w:lineRule="auto"/>
        <w:jc w:val="both"/>
        <w:rPr>
          <w:rFonts w:ascii="Times New Roman" w:hAnsi="Times New Roman" w:cs="Times New Roman"/>
          <w:color w:val="auto"/>
        </w:rPr>
      </w:pPr>
      <w:r w:rsidRPr="00C731EC">
        <w:rPr>
          <w:rFonts w:ascii="Times New Roman" w:hAnsi="Times New Roman" w:cs="Times New Roman"/>
          <w:color w:val="auto"/>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p>
    <w:p w14:paraId="6F22086C" w14:textId="77777777" w:rsidR="00D745F1" w:rsidRPr="00C731EC" w:rsidRDefault="000217CC" w:rsidP="004F4F43">
      <w:pPr>
        <w:pStyle w:val="Teksttreci0"/>
        <w:numPr>
          <w:ilvl w:val="0"/>
          <w:numId w:val="16"/>
        </w:numPr>
        <w:shd w:val="clear" w:color="auto" w:fill="auto"/>
        <w:tabs>
          <w:tab w:val="left" w:pos="318"/>
        </w:tabs>
        <w:spacing w:line="276" w:lineRule="auto"/>
        <w:ind w:left="300" w:hanging="300"/>
        <w:jc w:val="both"/>
        <w:rPr>
          <w:rFonts w:ascii="Times New Roman" w:hAnsi="Times New Roman" w:cs="Times New Roman"/>
          <w:color w:val="auto"/>
        </w:rPr>
      </w:pPr>
      <w:r w:rsidRPr="00C731EC">
        <w:rPr>
          <w:rFonts w:ascii="Times New Roman" w:hAnsi="Times New Roman" w:cs="Times New Roman"/>
          <w:color w:val="auto"/>
        </w:rPr>
        <w:t>Zapłata kary przez Wykonawcę lub potrącenie przez Zamawiającego kwoty kary z płatności należnej Wykonawcy nie zwalnia Wykonawcy z obowiązku realizacji przedmiotu umowy oraz wykonania innych obowiązków i zobowiązań wynikających z niniejszej umowy.</w:t>
      </w:r>
    </w:p>
    <w:p w14:paraId="07A9FC51" w14:textId="77777777" w:rsidR="00D745F1" w:rsidRPr="00C731EC" w:rsidRDefault="000217CC" w:rsidP="004F4F43">
      <w:pPr>
        <w:pStyle w:val="Teksttreci0"/>
        <w:numPr>
          <w:ilvl w:val="0"/>
          <w:numId w:val="16"/>
        </w:numPr>
        <w:shd w:val="clear" w:color="auto" w:fill="auto"/>
        <w:tabs>
          <w:tab w:val="left" w:pos="318"/>
        </w:tabs>
        <w:spacing w:after="240" w:line="276" w:lineRule="auto"/>
        <w:ind w:left="301" w:hanging="301"/>
        <w:jc w:val="both"/>
        <w:rPr>
          <w:rFonts w:ascii="Times New Roman" w:hAnsi="Times New Roman" w:cs="Times New Roman"/>
          <w:color w:val="auto"/>
        </w:rPr>
      </w:pPr>
      <w:r w:rsidRPr="00C731EC">
        <w:rPr>
          <w:rFonts w:ascii="Times New Roman" w:hAnsi="Times New Roman" w:cs="Times New Roman"/>
          <w:color w:val="auto"/>
        </w:rPr>
        <w:t>Strony mogą dochodzić odszkodowania uzupełniającego w przypadku gdy kary umowne nie pokrywają poniesionej szkody.</w:t>
      </w:r>
    </w:p>
    <w:p w14:paraId="1F416441" w14:textId="77777777" w:rsidR="00D745F1" w:rsidRPr="00C731EC" w:rsidRDefault="000217CC" w:rsidP="004F4F43">
      <w:pPr>
        <w:pStyle w:val="Nagwek10"/>
        <w:keepNext/>
        <w:keepLines/>
        <w:shd w:val="clear" w:color="auto" w:fill="auto"/>
        <w:spacing w:line="276" w:lineRule="auto"/>
        <w:ind w:left="0"/>
        <w:jc w:val="center"/>
        <w:rPr>
          <w:rFonts w:ascii="Times New Roman" w:hAnsi="Times New Roman" w:cs="Times New Roman"/>
          <w:color w:val="auto"/>
        </w:rPr>
      </w:pPr>
      <w:bookmarkStart w:id="21" w:name="bookmark18"/>
      <w:bookmarkStart w:id="22" w:name="bookmark19"/>
      <w:r w:rsidRPr="00C731EC">
        <w:rPr>
          <w:rFonts w:ascii="Times New Roman" w:hAnsi="Times New Roman" w:cs="Times New Roman"/>
          <w:color w:val="auto"/>
        </w:rPr>
        <w:t>§ 11</w:t>
      </w:r>
      <w:bookmarkEnd w:id="21"/>
      <w:bookmarkEnd w:id="22"/>
    </w:p>
    <w:p w14:paraId="2AAFC743" w14:textId="77777777" w:rsidR="00D745F1" w:rsidRPr="00C731EC" w:rsidRDefault="000217CC" w:rsidP="004F4F43">
      <w:pPr>
        <w:pStyle w:val="Teksttreci0"/>
        <w:shd w:val="clear" w:color="auto" w:fill="auto"/>
        <w:spacing w:line="276" w:lineRule="auto"/>
        <w:ind w:left="380" w:hanging="380"/>
        <w:jc w:val="both"/>
        <w:rPr>
          <w:rFonts w:ascii="Times New Roman" w:hAnsi="Times New Roman" w:cs="Times New Roman"/>
          <w:color w:val="auto"/>
        </w:rPr>
      </w:pPr>
      <w:r w:rsidRPr="00C731EC">
        <w:rPr>
          <w:rFonts w:ascii="Times New Roman" w:eastAsia="Times New Roman" w:hAnsi="Times New Roman" w:cs="Times New Roman"/>
          <w:color w:val="auto"/>
        </w:rPr>
        <w:t xml:space="preserve">1. </w:t>
      </w:r>
      <w:r w:rsidRPr="00C731EC">
        <w:rPr>
          <w:rFonts w:ascii="Times New Roman" w:hAnsi="Times New Roman" w:cs="Times New Roman"/>
          <w:color w:val="auto"/>
        </w:rPr>
        <w:t>Zamawiającemu przysługuje prawo do odstąpienia od niniejszej umowy, jeżeli:</w:t>
      </w:r>
    </w:p>
    <w:p w14:paraId="347C3147" w14:textId="5A13B89A" w:rsidR="00D745F1" w:rsidRPr="00C731EC" w:rsidRDefault="000217CC" w:rsidP="004F4F43">
      <w:pPr>
        <w:pStyle w:val="Teksttreci0"/>
        <w:numPr>
          <w:ilvl w:val="0"/>
          <w:numId w:val="18"/>
        </w:numPr>
        <w:shd w:val="clear" w:color="auto" w:fill="auto"/>
        <w:tabs>
          <w:tab w:val="left" w:pos="780"/>
        </w:tabs>
        <w:spacing w:line="276" w:lineRule="auto"/>
        <w:ind w:left="720" w:hanging="320"/>
        <w:jc w:val="both"/>
        <w:rPr>
          <w:rFonts w:ascii="Times New Roman" w:hAnsi="Times New Roman" w:cs="Times New Roman"/>
          <w:color w:val="auto"/>
        </w:rPr>
      </w:pPr>
      <w:r w:rsidRPr="00C731EC">
        <w:rPr>
          <w:rFonts w:ascii="Times New Roman" w:hAnsi="Times New Roman" w:cs="Times New Roman"/>
          <w:color w:val="auto"/>
        </w:rPr>
        <w:t xml:space="preserve">Wykonawca nie rozpoczął realizacji usługi z dniem </w:t>
      </w:r>
      <w:r w:rsidR="00C731EC" w:rsidRPr="00C731EC">
        <w:rPr>
          <w:rFonts w:ascii="Times New Roman" w:hAnsi="Times New Roman" w:cs="Times New Roman"/>
          <w:color w:val="auto"/>
        </w:rPr>
        <w:t>………………</w:t>
      </w:r>
      <w:r w:rsidRPr="00C731EC">
        <w:rPr>
          <w:rFonts w:ascii="Times New Roman" w:hAnsi="Times New Roman" w:cs="Times New Roman"/>
          <w:color w:val="auto"/>
        </w:rPr>
        <w:t>.0</w:t>
      </w:r>
      <w:r w:rsidR="00AC0E1C" w:rsidRPr="00C731EC">
        <w:rPr>
          <w:rFonts w:ascii="Times New Roman" w:hAnsi="Times New Roman" w:cs="Times New Roman"/>
          <w:color w:val="auto"/>
        </w:rPr>
        <w:t>7</w:t>
      </w:r>
      <w:r w:rsidRPr="00C731EC">
        <w:rPr>
          <w:rFonts w:ascii="Times New Roman" w:hAnsi="Times New Roman" w:cs="Times New Roman"/>
          <w:color w:val="auto"/>
        </w:rPr>
        <w:t>.202</w:t>
      </w:r>
      <w:r w:rsidR="00C7524D" w:rsidRPr="00C731EC">
        <w:rPr>
          <w:rFonts w:ascii="Times New Roman" w:hAnsi="Times New Roman" w:cs="Times New Roman"/>
          <w:color w:val="auto"/>
        </w:rPr>
        <w:t>2</w:t>
      </w:r>
      <w:r w:rsidRPr="00C731EC">
        <w:rPr>
          <w:rFonts w:ascii="Times New Roman" w:hAnsi="Times New Roman" w:cs="Times New Roman"/>
          <w:color w:val="auto"/>
        </w:rPr>
        <w:t>r. - odstąpienie od umowy w tym przypadku może nastąpić w terminie 7 dni od powzięcia wiadomości o powyższych okolicznościach.</w:t>
      </w:r>
    </w:p>
    <w:p w14:paraId="1B7B45C4" w14:textId="77777777" w:rsidR="00D745F1" w:rsidRPr="00C731EC" w:rsidRDefault="000217CC" w:rsidP="004F4F43">
      <w:pPr>
        <w:pStyle w:val="Teksttreci0"/>
        <w:numPr>
          <w:ilvl w:val="0"/>
          <w:numId w:val="18"/>
        </w:numPr>
        <w:shd w:val="clear" w:color="auto" w:fill="auto"/>
        <w:tabs>
          <w:tab w:val="left" w:pos="780"/>
          <w:tab w:val="left" w:pos="1843"/>
        </w:tabs>
        <w:spacing w:line="276" w:lineRule="auto"/>
        <w:ind w:left="720" w:hanging="320"/>
        <w:jc w:val="both"/>
        <w:rPr>
          <w:rFonts w:ascii="Times New Roman" w:hAnsi="Times New Roman" w:cs="Times New Roman"/>
          <w:color w:val="auto"/>
        </w:rPr>
      </w:pPr>
      <w:r w:rsidRPr="00C731EC">
        <w:rPr>
          <w:rFonts w:ascii="Times New Roman" w:hAnsi="Times New Roman" w:cs="Times New Roman"/>
          <w:color w:val="auto"/>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633022EE" w14:textId="77777777" w:rsidR="00D745F1" w:rsidRPr="00C731EC" w:rsidRDefault="000217CC" w:rsidP="004F4F43">
      <w:pPr>
        <w:pStyle w:val="Teksttreci0"/>
        <w:numPr>
          <w:ilvl w:val="0"/>
          <w:numId w:val="18"/>
        </w:numPr>
        <w:shd w:val="clear" w:color="auto" w:fill="auto"/>
        <w:tabs>
          <w:tab w:val="left" w:pos="780"/>
          <w:tab w:val="left" w:pos="1843"/>
        </w:tabs>
        <w:spacing w:line="276" w:lineRule="auto"/>
        <w:ind w:left="720" w:hanging="320"/>
        <w:jc w:val="both"/>
        <w:rPr>
          <w:rFonts w:ascii="Times New Roman" w:hAnsi="Times New Roman" w:cs="Times New Roman"/>
          <w:color w:val="auto"/>
        </w:rPr>
      </w:pPr>
      <w:r w:rsidRPr="00C731EC">
        <w:rPr>
          <w:rFonts w:ascii="Times New Roman" w:hAnsi="Times New Roman" w:cs="Times New Roman"/>
          <w:color w:val="auto"/>
        </w:rPr>
        <w:t>Wykonawca realizuje usługi przewidziane niniejszą umową w sposób niezgodny z opisem zawartym w szczegółowym opisie przedmiotu zamówienia, wskazaniami Zamawiającego lub niniejszą umową - odstąpienie od umowy w tym przypadku może nastąpić w terminie 30 dni od powzięcia wiadomości o powyższych okolicznościach,</w:t>
      </w:r>
    </w:p>
    <w:p w14:paraId="48B8DD2D" w14:textId="77777777" w:rsidR="00D745F1" w:rsidRPr="00C731EC" w:rsidRDefault="000217CC" w:rsidP="004F4F43">
      <w:pPr>
        <w:pStyle w:val="Teksttreci0"/>
        <w:numPr>
          <w:ilvl w:val="0"/>
          <w:numId w:val="18"/>
        </w:numPr>
        <w:shd w:val="clear" w:color="auto" w:fill="auto"/>
        <w:tabs>
          <w:tab w:val="left" w:pos="780"/>
          <w:tab w:val="left" w:pos="1843"/>
        </w:tabs>
        <w:spacing w:line="276" w:lineRule="auto"/>
        <w:ind w:left="720" w:hanging="320"/>
        <w:jc w:val="both"/>
        <w:rPr>
          <w:rFonts w:ascii="Times New Roman" w:hAnsi="Times New Roman" w:cs="Times New Roman"/>
          <w:color w:val="auto"/>
        </w:rPr>
      </w:pPr>
      <w:r w:rsidRPr="00C731EC">
        <w:rPr>
          <w:rFonts w:ascii="Times New Roman" w:hAnsi="Times New Roman" w:cs="Times New Roman"/>
          <w:color w:val="auto"/>
        </w:rPr>
        <w:t>Wykonawca utracił uprawnienia do wykonywania usług będących przedmiotem niniejszej umowy - odstąpienie od umowy w tym przypadku może nastąpić w terminie 30 dni od powzięcia wiadomości o powyższych okolicznościach.</w:t>
      </w:r>
    </w:p>
    <w:p w14:paraId="7709E395" w14:textId="77777777" w:rsidR="00D745F1" w:rsidRPr="00C731EC" w:rsidRDefault="000217CC" w:rsidP="004F4F43">
      <w:pPr>
        <w:pStyle w:val="Teksttreci0"/>
        <w:numPr>
          <w:ilvl w:val="0"/>
          <w:numId w:val="12"/>
        </w:numPr>
        <w:shd w:val="clear" w:color="auto" w:fill="auto"/>
        <w:tabs>
          <w:tab w:val="left" w:pos="322"/>
          <w:tab w:val="left" w:pos="1843"/>
        </w:tabs>
        <w:spacing w:line="276" w:lineRule="auto"/>
        <w:ind w:left="380" w:hanging="380"/>
        <w:jc w:val="both"/>
        <w:rPr>
          <w:rFonts w:ascii="Times New Roman" w:hAnsi="Times New Roman" w:cs="Times New Roman"/>
          <w:color w:val="auto"/>
        </w:rPr>
      </w:pPr>
      <w:r w:rsidRPr="00C731EC">
        <w:rPr>
          <w:rFonts w:ascii="Times New Roman" w:hAnsi="Times New Roman" w:cs="Times New Roman"/>
          <w:color w:val="auto"/>
        </w:rPr>
        <w:t>Odstąpienie od niniejszej umowy wymaga formy pisemnej pod rygorem nieważności.</w:t>
      </w:r>
    </w:p>
    <w:p w14:paraId="516CBBF8" w14:textId="77777777" w:rsidR="00D745F1" w:rsidRPr="00C731EC" w:rsidRDefault="000217CC" w:rsidP="004F4F43">
      <w:pPr>
        <w:pStyle w:val="Teksttreci0"/>
        <w:numPr>
          <w:ilvl w:val="0"/>
          <w:numId w:val="12"/>
        </w:numPr>
        <w:shd w:val="clear" w:color="auto" w:fill="auto"/>
        <w:tabs>
          <w:tab w:val="left" w:pos="322"/>
          <w:tab w:val="left" w:pos="1843"/>
        </w:tabs>
        <w:spacing w:after="480" w:line="276" w:lineRule="auto"/>
        <w:ind w:left="380" w:hanging="380"/>
        <w:jc w:val="both"/>
        <w:rPr>
          <w:rFonts w:ascii="Times New Roman" w:hAnsi="Times New Roman" w:cs="Times New Roman"/>
          <w:color w:val="auto"/>
        </w:rPr>
      </w:pPr>
      <w:r w:rsidRPr="00C731EC">
        <w:rPr>
          <w:rFonts w:ascii="Times New Roman" w:hAnsi="Times New Roman" w:cs="Times New Roman"/>
          <w:color w:val="auto"/>
        </w:rPr>
        <w:t xml:space="preserve">W przypadku odstąpienia od niniejszej umowy Wykonawca nieodpłatnie pozostawi pojemniki na </w:t>
      </w:r>
      <w:r w:rsidRPr="00C731EC">
        <w:rPr>
          <w:rFonts w:ascii="Times New Roman" w:hAnsi="Times New Roman" w:cs="Times New Roman"/>
          <w:color w:val="auto"/>
        </w:rPr>
        <w:lastRenderedPageBreak/>
        <w:t>odpady do czasu wyłonienia przez Zamawiającego podmiotu, który przejmie wykonywanie usług będących przedmiotem niniejszej umowy, lecz nie dłużej niż 1 miesiąc od daty odstąpienia od umowy.</w:t>
      </w:r>
    </w:p>
    <w:p w14:paraId="53740836" w14:textId="77777777" w:rsidR="00D745F1" w:rsidRPr="00C731EC" w:rsidRDefault="000217CC" w:rsidP="004F4F43">
      <w:pPr>
        <w:pStyle w:val="Nagwek10"/>
        <w:keepNext/>
        <w:keepLines/>
        <w:shd w:val="clear" w:color="auto" w:fill="auto"/>
        <w:spacing w:line="276" w:lineRule="auto"/>
        <w:ind w:left="0"/>
        <w:jc w:val="center"/>
        <w:rPr>
          <w:rFonts w:ascii="Times New Roman" w:hAnsi="Times New Roman" w:cs="Times New Roman"/>
          <w:color w:val="auto"/>
        </w:rPr>
      </w:pPr>
      <w:bookmarkStart w:id="23" w:name="bookmark20"/>
      <w:bookmarkStart w:id="24" w:name="bookmark21"/>
      <w:r w:rsidRPr="00C731EC">
        <w:rPr>
          <w:rFonts w:ascii="Times New Roman" w:hAnsi="Times New Roman" w:cs="Times New Roman"/>
          <w:color w:val="auto"/>
        </w:rPr>
        <w:t>§ 12</w:t>
      </w:r>
      <w:bookmarkEnd w:id="23"/>
      <w:bookmarkEnd w:id="24"/>
    </w:p>
    <w:p w14:paraId="256BE7C5" w14:textId="77777777" w:rsidR="00D745F1" w:rsidRPr="00C731EC" w:rsidRDefault="000217CC" w:rsidP="004F4F43">
      <w:pPr>
        <w:pStyle w:val="Teksttreci0"/>
        <w:shd w:val="clear" w:color="auto" w:fill="auto"/>
        <w:spacing w:line="276" w:lineRule="auto"/>
        <w:ind w:left="380" w:hanging="380"/>
        <w:jc w:val="both"/>
        <w:rPr>
          <w:rFonts w:ascii="Times New Roman" w:hAnsi="Times New Roman" w:cs="Times New Roman"/>
          <w:color w:val="auto"/>
        </w:rPr>
      </w:pPr>
      <w:r w:rsidRPr="00C731EC">
        <w:rPr>
          <w:rFonts w:ascii="Times New Roman" w:eastAsia="Times New Roman" w:hAnsi="Times New Roman" w:cs="Times New Roman"/>
          <w:color w:val="auto"/>
        </w:rPr>
        <w:t xml:space="preserve">1. </w:t>
      </w:r>
      <w:r w:rsidRPr="00C731EC">
        <w:rPr>
          <w:rFonts w:ascii="Times New Roman" w:hAnsi="Times New Roman" w:cs="Times New Roman"/>
          <w:color w:val="auto"/>
        </w:rPr>
        <w:t>Zamawiający może odstąpić od niniejszej umowy, jeżeli zachodzi, co najmniej jedna z następujących okoliczności:</w:t>
      </w:r>
    </w:p>
    <w:p w14:paraId="37A7367A" w14:textId="77777777" w:rsidR="00D745F1" w:rsidRPr="00C731EC" w:rsidRDefault="000217CC" w:rsidP="004F4F43">
      <w:pPr>
        <w:pStyle w:val="Teksttreci0"/>
        <w:numPr>
          <w:ilvl w:val="0"/>
          <w:numId w:val="19"/>
        </w:numPr>
        <w:shd w:val="clear" w:color="auto" w:fill="auto"/>
        <w:tabs>
          <w:tab w:val="left" w:pos="737"/>
        </w:tabs>
        <w:spacing w:after="40" w:line="276" w:lineRule="auto"/>
        <w:ind w:left="720" w:hanging="320"/>
        <w:jc w:val="both"/>
        <w:rPr>
          <w:rFonts w:ascii="Times New Roman" w:hAnsi="Times New Roman" w:cs="Times New Roman"/>
          <w:color w:val="auto"/>
        </w:rPr>
      </w:pPr>
      <w:r w:rsidRPr="00C731EC">
        <w:rPr>
          <w:rFonts w:ascii="Times New Roman" w:hAnsi="Times New Roman" w:cs="Times New Roman"/>
          <w:color w:val="auto"/>
        </w:rPr>
        <w:t xml:space="preserve">zmiana niniejszej umowy została dokonana z naruszeniem, art. 454 i 455 ustawy </w:t>
      </w:r>
      <w:proofErr w:type="spellStart"/>
      <w:r w:rsidRPr="00C731EC">
        <w:rPr>
          <w:rFonts w:ascii="Times New Roman" w:hAnsi="Times New Roman" w:cs="Times New Roman"/>
          <w:color w:val="auto"/>
        </w:rPr>
        <w:t>Pzp</w:t>
      </w:r>
      <w:proofErr w:type="spellEnd"/>
      <w:r w:rsidRPr="00C731EC">
        <w:rPr>
          <w:rFonts w:ascii="Times New Roman" w:hAnsi="Times New Roman" w:cs="Times New Roman"/>
          <w:color w:val="auto"/>
        </w:rPr>
        <w:t>, w takim przypadku Zamawiający odstępuje od umowy w części, której zmiana dotyczy,</w:t>
      </w:r>
    </w:p>
    <w:p w14:paraId="24E1ABDB" w14:textId="77777777" w:rsidR="00D745F1" w:rsidRPr="00C731EC" w:rsidRDefault="000217CC" w:rsidP="004F4F43">
      <w:pPr>
        <w:pStyle w:val="Teksttreci0"/>
        <w:numPr>
          <w:ilvl w:val="0"/>
          <w:numId w:val="19"/>
        </w:numPr>
        <w:shd w:val="clear" w:color="auto" w:fill="auto"/>
        <w:tabs>
          <w:tab w:val="left" w:pos="737"/>
        </w:tabs>
        <w:spacing w:line="276" w:lineRule="auto"/>
        <w:ind w:left="720" w:hanging="320"/>
        <w:jc w:val="both"/>
        <w:rPr>
          <w:rFonts w:ascii="Times New Roman" w:hAnsi="Times New Roman" w:cs="Times New Roman"/>
          <w:color w:val="auto"/>
        </w:rPr>
      </w:pPr>
      <w:r w:rsidRPr="00C731EC">
        <w:rPr>
          <w:rFonts w:ascii="Times New Roman" w:hAnsi="Times New Roman" w:cs="Times New Roman"/>
          <w:color w:val="auto"/>
        </w:rPr>
        <w:t xml:space="preserve">wykonawca w chwili zawarcia niniejszej umowy podlegał wykluczeniu z postępowania na podstawie art. 108 ustawy </w:t>
      </w:r>
      <w:proofErr w:type="spellStart"/>
      <w:r w:rsidRPr="00C731EC">
        <w:rPr>
          <w:rFonts w:ascii="Times New Roman" w:hAnsi="Times New Roman" w:cs="Times New Roman"/>
          <w:color w:val="auto"/>
        </w:rPr>
        <w:t>Pzp</w:t>
      </w:r>
      <w:proofErr w:type="spellEnd"/>
      <w:r w:rsidRPr="00C731EC">
        <w:rPr>
          <w:rFonts w:ascii="Times New Roman" w:hAnsi="Times New Roman" w:cs="Times New Roman"/>
          <w:color w:val="auto"/>
        </w:rPr>
        <w:t>,</w:t>
      </w:r>
    </w:p>
    <w:p w14:paraId="008AB99E" w14:textId="77777777" w:rsidR="00D745F1" w:rsidRPr="00C731EC" w:rsidRDefault="000217CC" w:rsidP="004F4F43">
      <w:pPr>
        <w:pStyle w:val="Teksttreci0"/>
        <w:numPr>
          <w:ilvl w:val="0"/>
          <w:numId w:val="19"/>
        </w:numPr>
        <w:shd w:val="clear" w:color="auto" w:fill="auto"/>
        <w:tabs>
          <w:tab w:val="left" w:pos="740"/>
        </w:tabs>
        <w:spacing w:after="40" w:line="276" w:lineRule="auto"/>
        <w:ind w:left="720" w:hanging="320"/>
        <w:jc w:val="both"/>
        <w:rPr>
          <w:rFonts w:ascii="Times New Roman" w:hAnsi="Times New Roman" w:cs="Times New Roman"/>
          <w:color w:val="auto"/>
        </w:rPr>
      </w:pPr>
      <w:r w:rsidRPr="00C731EC">
        <w:rPr>
          <w:rFonts w:ascii="Times New Roman" w:hAnsi="Times New Roman" w:cs="Times New Roman"/>
          <w:color w:val="auto"/>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przepisów prawa Unii Europejskiej.</w:t>
      </w:r>
    </w:p>
    <w:p w14:paraId="64FF99B2" w14:textId="77777777" w:rsidR="00D745F1" w:rsidRPr="00C731EC" w:rsidRDefault="000217CC" w:rsidP="004F4F43">
      <w:pPr>
        <w:pStyle w:val="Teksttreci0"/>
        <w:numPr>
          <w:ilvl w:val="0"/>
          <w:numId w:val="1"/>
        </w:numPr>
        <w:shd w:val="clear" w:color="auto" w:fill="auto"/>
        <w:tabs>
          <w:tab w:val="left" w:pos="394"/>
        </w:tabs>
        <w:spacing w:line="276" w:lineRule="auto"/>
        <w:ind w:left="380" w:hanging="380"/>
        <w:jc w:val="both"/>
        <w:rPr>
          <w:rFonts w:ascii="Times New Roman" w:hAnsi="Times New Roman" w:cs="Times New Roman"/>
          <w:color w:val="auto"/>
        </w:rPr>
      </w:pPr>
      <w:r w:rsidRPr="00C731EC">
        <w:rPr>
          <w:rFonts w:ascii="Times New Roman" w:hAnsi="Times New Roman" w:cs="Times New Roman"/>
          <w:color w:val="auto"/>
        </w:rPr>
        <w:t>W przypadku, o którym mowa w ust. 1, Wykonawca może żądać wyłącznie wynagrodzenia należnego z tytułu wykonania części niniejszej umowy.</w:t>
      </w:r>
    </w:p>
    <w:p w14:paraId="3CB81D74" w14:textId="77777777" w:rsidR="00D745F1" w:rsidRPr="00C731EC" w:rsidRDefault="000217CC" w:rsidP="004F4F43">
      <w:pPr>
        <w:pStyle w:val="Teksttreci0"/>
        <w:numPr>
          <w:ilvl w:val="0"/>
          <w:numId w:val="1"/>
        </w:numPr>
        <w:shd w:val="clear" w:color="auto" w:fill="auto"/>
        <w:tabs>
          <w:tab w:val="left" w:pos="394"/>
        </w:tabs>
        <w:spacing w:line="276" w:lineRule="auto"/>
        <w:ind w:left="380" w:hanging="380"/>
        <w:jc w:val="both"/>
        <w:rPr>
          <w:rFonts w:ascii="Times New Roman" w:hAnsi="Times New Roman" w:cs="Times New Roman"/>
          <w:color w:val="auto"/>
        </w:rPr>
      </w:pPr>
      <w:r w:rsidRPr="00C731EC">
        <w:rPr>
          <w:rFonts w:ascii="Times New Roman" w:hAnsi="Times New Roman" w:cs="Times New Roman"/>
          <w:color w:val="auto"/>
        </w:rPr>
        <w:t>W przypadku rozwiązania niniejszej umowy postanowienia § 11 ust. 2 i 3 niniejszej umowy stosuje się odpowiednio.</w:t>
      </w:r>
    </w:p>
    <w:p w14:paraId="7E4EBDA2" w14:textId="77777777" w:rsidR="00D745F1" w:rsidRPr="00C731EC" w:rsidRDefault="000217CC" w:rsidP="004F4F43">
      <w:pPr>
        <w:pStyle w:val="Teksttreci0"/>
        <w:numPr>
          <w:ilvl w:val="0"/>
          <w:numId w:val="1"/>
        </w:numPr>
        <w:shd w:val="clear" w:color="auto" w:fill="auto"/>
        <w:tabs>
          <w:tab w:val="left" w:pos="394"/>
        </w:tabs>
        <w:spacing w:after="480" w:line="276" w:lineRule="auto"/>
        <w:ind w:left="380" w:hanging="380"/>
        <w:jc w:val="both"/>
        <w:rPr>
          <w:rFonts w:ascii="Times New Roman" w:hAnsi="Times New Roman" w:cs="Times New Roman"/>
          <w:color w:val="auto"/>
        </w:rPr>
      </w:pPr>
      <w:r w:rsidRPr="00C731EC">
        <w:rPr>
          <w:rFonts w:ascii="Times New Roman" w:hAnsi="Times New Roman" w:cs="Times New Roman"/>
          <w:color w:val="auto"/>
        </w:rPr>
        <w:t>Odstąpienie od niniejszej umowy wymaga formy pisemnej pod rygorem nieważności.</w:t>
      </w:r>
    </w:p>
    <w:p w14:paraId="2DCDEF88" w14:textId="77777777" w:rsidR="00D745F1" w:rsidRPr="00C731EC" w:rsidRDefault="000217CC" w:rsidP="004F4F43">
      <w:pPr>
        <w:pStyle w:val="Nagwek10"/>
        <w:keepNext/>
        <w:keepLines/>
        <w:shd w:val="clear" w:color="auto" w:fill="auto"/>
        <w:spacing w:line="276" w:lineRule="auto"/>
        <w:ind w:left="4080"/>
        <w:jc w:val="both"/>
        <w:rPr>
          <w:rFonts w:ascii="Times New Roman" w:hAnsi="Times New Roman" w:cs="Times New Roman"/>
          <w:color w:val="auto"/>
        </w:rPr>
      </w:pPr>
      <w:bookmarkStart w:id="25" w:name="bookmark22"/>
      <w:bookmarkStart w:id="26" w:name="bookmark23"/>
      <w:r w:rsidRPr="00C731EC">
        <w:rPr>
          <w:rFonts w:ascii="Times New Roman" w:hAnsi="Times New Roman" w:cs="Times New Roman"/>
          <w:color w:val="auto"/>
        </w:rPr>
        <w:t>§ 13</w:t>
      </w:r>
      <w:bookmarkEnd w:id="25"/>
      <w:bookmarkEnd w:id="26"/>
    </w:p>
    <w:p w14:paraId="506AFBAA" w14:textId="1D93DEBC" w:rsidR="00D745F1" w:rsidRPr="00C731EC" w:rsidRDefault="000217CC" w:rsidP="004F4F43">
      <w:pPr>
        <w:pStyle w:val="Teksttreci0"/>
        <w:shd w:val="clear" w:color="auto" w:fill="auto"/>
        <w:spacing w:line="276" w:lineRule="auto"/>
        <w:ind w:left="380" w:hanging="380"/>
        <w:jc w:val="both"/>
        <w:rPr>
          <w:rFonts w:ascii="Times New Roman" w:hAnsi="Times New Roman" w:cs="Times New Roman"/>
          <w:color w:val="auto"/>
        </w:rPr>
      </w:pPr>
      <w:r w:rsidRPr="00C731EC">
        <w:rPr>
          <w:rFonts w:ascii="Times New Roman" w:eastAsia="Times New Roman" w:hAnsi="Times New Roman" w:cs="Times New Roman"/>
          <w:color w:val="auto"/>
        </w:rPr>
        <w:t xml:space="preserve">1. </w:t>
      </w:r>
      <w:r w:rsidRPr="00C731EC">
        <w:rPr>
          <w:rFonts w:ascii="Times New Roman" w:hAnsi="Times New Roman" w:cs="Times New Roman"/>
          <w:color w:val="auto"/>
        </w:rPr>
        <w:t>Wykonawca i podwykonawcy uwzględnią w umowach zawieranych w związku z wykonaniem niniejszej umowy koszty pracy, których wartość nie może być niższa od minimalnego wynagrodzenia za pracę ustalonego na podstawie ustawy z dnia 10 października 2002 r., o minimalnym wynagrodzeniu za prace (t.</w:t>
      </w:r>
      <w:r w:rsidR="00E23E5D" w:rsidRPr="00C731EC">
        <w:rPr>
          <w:rFonts w:ascii="Times New Roman" w:hAnsi="Times New Roman" w:cs="Times New Roman"/>
          <w:color w:val="auto"/>
        </w:rPr>
        <w:t xml:space="preserve"> </w:t>
      </w:r>
      <w:r w:rsidRPr="00C731EC">
        <w:rPr>
          <w:rFonts w:ascii="Times New Roman" w:hAnsi="Times New Roman" w:cs="Times New Roman"/>
          <w:color w:val="auto"/>
        </w:rPr>
        <w:t>j. Dz. U. 2020 r. poz. 2207 ze zm.). Koszty te winny być uwzględnione niezależnie od tego, czy Wykonawca lub podmiot, który udostępnia Wykonawcy potencjał kadrowy, zatrudnia osoby skierowane do wykonania zamówienia na podstawie umowy o pracę, lub innych umów cywilnoprawnych.</w:t>
      </w:r>
    </w:p>
    <w:p w14:paraId="334578A2" w14:textId="77777777" w:rsidR="00D745F1" w:rsidRPr="00C731EC" w:rsidRDefault="000217CC" w:rsidP="004F4F43">
      <w:pPr>
        <w:pStyle w:val="Teksttreci0"/>
        <w:shd w:val="clear" w:color="auto" w:fill="auto"/>
        <w:spacing w:line="276" w:lineRule="auto"/>
        <w:ind w:left="380" w:hanging="380"/>
        <w:jc w:val="both"/>
        <w:rPr>
          <w:rFonts w:ascii="Times New Roman" w:hAnsi="Times New Roman" w:cs="Times New Roman"/>
          <w:color w:val="auto"/>
        </w:rPr>
      </w:pPr>
      <w:r w:rsidRPr="00C731EC">
        <w:rPr>
          <w:rFonts w:ascii="Times New Roman" w:eastAsia="Times New Roman" w:hAnsi="Times New Roman" w:cs="Times New Roman"/>
          <w:color w:val="auto"/>
        </w:rPr>
        <w:t xml:space="preserve">2. </w:t>
      </w:r>
      <w:r w:rsidRPr="00C731EC">
        <w:rPr>
          <w:rFonts w:ascii="Times New Roman" w:hAnsi="Times New Roman" w:cs="Times New Roman"/>
          <w:color w:val="auto"/>
        </w:rPr>
        <w:t>Zamawiający wymaga zatrudnienia na podstawie umowy o pracę przez Wykonawcę lub Podwykonawcę osób wykonujących czynności takie jak kierowanie pojazdami, załadunek, wyładunek i segregowanie odpadów.</w:t>
      </w:r>
    </w:p>
    <w:p w14:paraId="0B31AA75" w14:textId="77777777" w:rsidR="00D745F1" w:rsidRPr="00C731EC" w:rsidRDefault="000217CC" w:rsidP="004F4F43">
      <w:pPr>
        <w:pStyle w:val="Teksttreci0"/>
        <w:numPr>
          <w:ilvl w:val="0"/>
          <w:numId w:val="15"/>
        </w:numPr>
        <w:shd w:val="clear" w:color="auto" w:fill="auto"/>
        <w:tabs>
          <w:tab w:val="left" w:pos="394"/>
        </w:tabs>
        <w:spacing w:line="276" w:lineRule="auto"/>
        <w:ind w:left="380" w:hanging="380"/>
        <w:jc w:val="both"/>
        <w:rPr>
          <w:rFonts w:ascii="Times New Roman" w:hAnsi="Times New Roman" w:cs="Times New Roman"/>
          <w:color w:val="auto"/>
        </w:rPr>
      </w:pPr>
      <w:r w:rsidRPr="00C731EC">
        <w:rPr>
          <w:rFonts w:ascii="Times New Roman" w:hAnsi="Times New Roman" w:cs="Times New Roman"/>
          <w:color w:val="auto"/>
        </w:rPr>
        <w:t>W trakcie realizacji niniejszej umowy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w:t>
      </w:r>
    </w:p>
    <w:p w14:paraId="0B65088C" w14:textId="77777777" w:rsidR="00D745F1" w:rsidRPr="00C731EC" w:rsidRDefault="000217CC" w:rsidP="004F4F43">
      <w:pPr>
        <w:pStyle w:val="Teksttreci0"/>
        <w:numPr>
          <w:ilvl w:val="0"/>
          <w:numId w:val="20"/>
        </w:numPr>
        <w:shd w:val="clear" w:color="auto" w:fill="auto"/>
        <w:tabs>
          <w:tab w:val="left" w:pos="1147"/>
        </w:tabs>
        <w:spacing w:after="0" w:line="276" w:lineRule="auto"/>
        <w:ind w:left="1140" w:hanging="420"/>
        <w:jc w:val="both"/>
        <w:rPr>
          <w:rFonts w:ascii="Times New Roman" w:hAnsi="Times New Roman" w:cs="Times New Roman"/>
          <w:color w:val="auto"/>
        </w:rPr>
      </w:pPr>
      <w:r w:rsidRPr="00C731EC">
        <w:rPr>
          <w:rFonts w:ascii="Times New Roman" w:hAnsi="Times New Roman" w:cs="Times New Roman"/>
          <w:color w:val="auto"/>
        </w:rPr>
        <w:t>żądania oświadczeń i dokumentów w zakresie potwierdzenia spełniania ww. wymogów i dokonywania ich oceny,</w:t>
      </w:r>
    </w:p>
    <w:p w14:paraId="3E05A59F" w14:textId="77777777" w:rsidR="00D745F1" w:rsidRPr="00C731EC" w:rsidRDefault="000217CC" w:rsidP="004F4F43">
      <w:pPr>
        <w:pStyle w:val="Teksttreci0"/>
        <w:numPr>
          <w:ilvl w:val="0"/>
          <w:numId w:val="20"/>
        </w:numPr>
        <w:shd w:val="clear" w:color="auto" w:fill="auto"/>
        <w:tabs>
          <w:tab w:val="left" w:pos="1147"/>
        </w:tabs>
        <w:spacing w:after="0" w:line="276" w:lineRule="auto"/>
        <w:ind w:left="1140" w:hanging="420"/>
        <w:jc w:val="both"/>
        <w:rPr>
          <w:rFonts w:ascii="Times New Roman" w:hAnsi="Times New Roman" w:cs="Times New Roman"/>
          <w:color w:val="auto"/>
        </w:rPr>
      </w:pPr>
      <w:r w:rsidRPr="00C731EC">
        <w:rPr>
          <w:rFonts w:ascii="Times New Roman" w:hAnsi="Times New Roman" w:cs="Times New Roman"/>
          <w:color w:val="auto"/>
        </w:rPr>
        <w:t>żądania wyjaśnień w przypadku wątpliwości w zakresie potwierdzenia spełniania ww. wymogów,</w:t>
      </w:r>
    </w:p>
    <w:p w14:paraId="79AF9887" w14:textId="77777777" w:rsidR="00D745F1" w:rsidRPr="00C731EC" w:rsidRDefault="000217CC" w:rsidP="004F4F43">
      <w:pPr>
        <w:pStyle w:val="Teksttreci0"/>
        <w:numPr>
          <w:ilvl w:val="0"/>
          <w:numId w:val="20"/>
        </w:numPr>
        <w:shd w:val="clear" w:color="auto" w:fill="auto"/>
        <w:tabs>
          <w:tab w:val="left" w:pos="1147"/>
        </w:tabs>
        <w:spacing w:after="0" w:line="276" w:lineRule="auto"/>
        <w:ind w:firstLine="720"/>
        <w:jc w:val="both"/>
        <w:rPr>
          <w:rFonts w:ascii="Times New Roman" w:hAnsi="Times New Roman" w:cs="Times New Roman"/>
          <w:color w:val="auto"/>
        </w:rPr>
      </w:pPr>
      <w:r w:rsidRPr="00C731EC">
        <w:rPr>
          <w:rFonts w:ascii="Times New Roman" w:hAnsi="Times New Roman" w:cs="Times New Roman"/>
          <w:color w:val="auto"/>
        </w:rPr>
        <w:t>przeprowadzania kontroli na miejscu wykonywania świadczenia.</w:t>
      </w:r>
    </w:p>
    <w:p w14:paraId="607B7617" w14:textId="77777777" w:rsidR="00D745F1" w:rsidRPr="00C731EC" w:rsidRDefault="000217CC" w:rsidP="004F4F43">
      <w:pPr>
        <w:pStyle w:val="Teksttreci0"/>
        <w:numPr>
          <w:ilvl w:val="0"/>
          <w:numId w:val="15"/>
        </w:numPr>
        <w:shd w:val="clear" w:color="auto" w:fill="auto"/>
        <w:tabs>
          <w:tab w:val="left" w:pos="761"/>
        </w:tabs>
        <w:spacing w:after="0" w:line="276" w:lineRule="auto"/>
        <w:ind w:left="720" w:hanging="320"/>
        <w:jc w:val="both"/>
        <w:rPr>
          <w:rFonts w:ascii="Times New Roman" w:hAnsi="Times New Roman" w:cs="Times New Roman"/>
          <w:color w:val="auto"/>
        </w:rPr>
      </w:pPr>
      <w:r w:rsidRPr="00C731EC">
        <w:rPr>
          <w:rFonts w:ascii="Times New Roman" w:hAnsi="Times New Roman" w:cs="Times New Roman"/>
          <w:color w:val="auto"/>
        </w:rPr>
        <w:t xml:space="preserve">W trakcie realizacji niniejszej umowy na każde wezwanie Zamawiającego w wyznaczonym w </w:t>
      </w:r>
      <w:r w:rsidRPr="00C731EC">
        <w:rPr>
          <w:rFonts w:ascii="Times New Roman" w:hAnsi="Times New Roman" w:cs="Times New Roman"/>
          <w:color w:val="auto"/>
        </w:rPr>
        <w:lastRenderedPageBreak/>
        <w:t>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7B6E44B7" w14:textId="77777777" w:rsidR="00D745F1" w:rsidRPr="00C731EC" w:rsidRDefault="000217CC" w:rsidP="004F4F43">
      <w:pPr>
        <w:pStyle w:val="Teksttreci0"/>
        <w:numPr>
          <w:ilvl w:val="0"/>
          <w:numId w:val="21"/>
        </w:numPr>
        <w:shd w:val="clear" w:color="auto" w:fill="auto"/>
        <w:tabs>
          <w:tab w:val="left" w:pos="760"/>
        </w:tabs>
        <w:spacing w:after="0" w:line="276" w:lineRule="auto"/>
        <w:ind w:firstLine="380"/>
        <w:jc w:val="both"/>
        <w:rPr>
          <w:rFonts w:ascii="Times New Roman" w:hAnsi="Times New Roman" w:cs="Times New Roman"/>
          <w:color w:val="auto"/>
        </w:rPr>
      </w:pPr>
      <w:r w:rsidRPr="00C731EC">
        <w:rPr>
          <w:rFonts w:ascii="Times New Roman" w:hAnsi="Times New Roman" w:cs="Times New Roman"/>
          <w:color w:val="auto"/>
        </w:rPr>
        <w:t>oświadczenia zatrudnionego pracownika,</w:t>
      </w:r>
    </w:p>
    <w:p w14:paraId="504F240E" w14:textId="77777777" w:rsidR="00D745F1" w:rsidRPr="00C731EC" w:rsidRDefault="000217CC" w:rsidP="004F4F43">
      <w:pPr>
        <w:pStyle w:val="Teksttreci0"/>
        <w:numPr>
          <w:ilvl w:val="0"/>
          <w:numId w:val="21"/>
        </w:numPr>
        <w:shd w:val="clear" w:color="auto" w:fill="auto"/>
        <w:tabs>
          <w:tab w:val="left" w:pos="780"/>
        </w:tabs>
        <w:spacing w:after="0" w:line="276" w:lineRule="auto"/>
        <w:ind w:left="720" w:hanging="320"/>
        <w:jc w:val="both"/>
        <w:rPr>
          <w:rFonts w:ascii="Times New Roman" w:hAnsi="Times New Roman" w:cs="Times New Roman"/>
          <w:color w:val="auto"/>
        </w:rPr>
      </w:pPr>
      <w:r w:rsidRPr="00C731EC">
        <w:rPr>
          <w:rFonts w:ascii="Times New Roman" w:hAnsi="Times New Roman" w:cs="Times New Roman"/>
          <w:color w:val="auto"/>
        </w:rPr>
        <w:t>oświadczenia wykonawcy lub podwykonawcy o zatrudnieniu pracownika na podstawie umowy o pracę,</w:t>
      </w:r>
    </w:p>
    <w:p w14:paraId="0727056E" w14:textId="77777777" w:rsidR="00D745F1" w:rsidRPr="00C731EC" w:rsidRDefault="000217CC" w:rsidP="004F4F43">
      <w:pPr>
        <w:pStyle w:val="Teksttreci0"/>
        <w:numPr>
          <w:ilvl w:val="0"/>
          <w:numId w:val="21"/>
        </w:numPr>
        <w:shd w:val="clear" w:color="auto" w:fill="auto"/>
        <w:tabs>
          <w:tab w:val="left" w:pos="780"/>
        </w:tabs>
        <w:spacing w:after="0" w:line="276" w:lineRule="auto"/>
        <w:ind w:left="720" w:hanging="320"/>
        <w:jc w:val="both"/>
        <w:rPr>
          <w:rFonts w:ascii="Times New Roman" w:hAnsi="Times New Roman" w:cs="Times New Roman"/>
          <w:color w:val="auto"/>
        </w:rPr>
      </w:pPr>
      <w:r w:rsidRPr="00C731EC">
        <w:rPr>
          <w:rFonts w:ascii="Times New Roman" w:hAnsi="Times New Roman" w:cs="Times New Roman"/>
          <w:color w:val="auto"/>
        </w:rPr>
        <w:t>poświadczonej za zgodność z oryginałem kopii umowy o pracę zatrudnionego pracownika,</w:t>
      </w:r>
    </w:p>
    <w:p w14:paraId="7F08065A" w14:textId="77777777" w:rsidR="00D745F1" w:rsidRPr="00C731EC" w:rsidRDefault="000217CC" w:rsidP="004F4F43">
      <w:pPr>
        <w:pStyle w:val="Teksttreci0"/>
        <w:numPr>
          <w:ilvl w:val="0"/>
          <w:numId w:val="21"/>
        </w:numPr>
        <w:shd w:val="clear" w:color="auto" w:fill="auto"/>
        <w:tabs>
          <w:tab w:val="left" w:pos="760"/>
        </w:tabs>
        <w:spacing w:after="0" w:line="276" w:lineRule="auto"/>
        <w:ind w:firstLine="380"/>
        <w:jc w:val="both"/>
        <w:rPr>
          <w:rFonts w:ascii="Times New Roman" w:hAnsi="Times New Roman" w:cs="Times New Roman"/>
          <w:color w:val="auto"/>
        </w:rPr>
      </w:pPr>
      <w:r w:rsidRPr="00C731EC">
        <w:rPr>
          <w:rFonts w:ascii="Times New Roman" w:hAnsi="Times New Roman" w:cs="Times New Roman"/>
          <w:color w:val="auto"/>
        </w:rPr>
        <w:t>innych dokumentów</w:t>
      </w:r>
    </w:p>
    <w:p w14:paraId="71E8B024" w14:textId="77777777" w:rsidR="00D745F1" w:rsidRPr="00C731EC" w:rsidRDefault="000217CC" w:rsidP="004F4F43">
      <w:pPr>
        <w:pStyle w:val="Teksttreci0"/>
        <w:shd w:val="clear" w:color="auto" w:fill="auto"/>
        <w:spacing w:after="0" w:line="276" w:lineRule="auto"/>
        <w:ind w:left="720"/>
        <w:jc w:val="both"/>
        <w:rPr>
          <w:rFonts w:ascii="Times New Roman" w:hAnsi="Times New Roman" w:cs="Times New Roman"/>
          <w:color w:val="auto"/>
        </w:rPr>
      </w:pPr>
      <w:r w:rsidRPr="00C731EC">
        <w:rPr>
          <w:rFonts w:ascii="Times New Roman" w:hAnsi="Times New Roman" w:cs="Times New Roman"/>
          <w:color w:val="auto"/>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6BA4241" w14:textId="77777777" w:rsidR="00D745F1" w:rsidRPr="00C731EC" w:rsidRDefault="000217CC" w:rsidP="004F4F43">
      <w:pPr>
        <w:pStyle w:val="Teksttreci0"/>
        <w:numPr>
          <w:ilvl w:val="0"/>
          <w:numId w:val="15"/>
        </w:numPr>
        <w:shd w:val="clear" w:color="auto" w:fill="auto"/>
        <w:tabs>
          <w:tab w:val="left" w:pos="741"/>
        </w:tabs>
        <w:spacing w:after="0" w:line="276" w:lineRule="auto"/>
        <w:ind w:left="720" w:hanging="340"/>
        <w:jc w:val="both"/>
        <w:rPr>
          <w:rFonts w:ascii="Times New Roman" w:hAnsi="Times New Roman" w:cs="Times New Roman"/>
          <w:color w:val="auto"/>
        </w:rPr>
      </w:pPr>
      <w:r w:rsidRPr="00C731EC">
        <w:rPr>
          <w:rFonts w:ascii="Times New Roman" w:hAnsi="Times New Roman" w:cs="Times New Roman"/>
          <w:color w:val="auto"/>
        </w:rPr>
        <w:t>Z tytułu niespełnienia przez Wykonawcę lub podwykonawcę wymogu zatrudnienia na podstawie umowy o pracę osób wykonujących określone w ust. 2 czynności Zamawiający przewiduje sankcję w postaci obowiązku zapłaty przez Wykonawcę kary umownej w wysokości 1000,00 zł za każdy stwierdzony taki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określone w ust. 2 czynności.</w:t>
      </w:r>
    </w:p>
    <w:p w14:paraId="328C5DC1" w14:textId="77777777" w:rsidR="00D745F1" w:rsidRPr="001765FC" w:rsidRDefault="000217CC" w:rsidP="004F4F43">
      <w:pPr>
        <w:pStyle w:val="Teksttreci0"/>
        <w:numPr>
          <w:ilvl w:val="0"/>
          <w:numId w:val="15"/>
        </w:numPr>
        <w:shd w:val="clear" w:color="auto" w:fill="auto"/>
        <w:tabs>
          <w:tab w:val="left" w:pos="741"/>
        </w:tabs>
        <w:spacing w:after="120" w:line="276" w:lineRule="auto"/>
        <w:ind w:left="720" w:hanging="340"/>
        <w:jc w:val="both"/>
        <w:rPr>
          <w:rFonts w:ascii="Times New Roman" w:hAnsi="Times New Roman" w:cs="Times New Roman"/>
          <w:color w:val="auto"/>
        </w:rPr>
      </w:pPr>
      <w:r w:rsidRPr="00C731EC">
        <w:rPr>
          <w:rFonts w:ascii="Times New Roman" w:hAnsi="Times New Roman" w:cs="Times New Roman"/>
          <w:color w:val="auto"/>
        </w:rPr>
        <w:t xml:space="preserve">W przypadku </w:t>
      </w:r>
      <w:r w:rsidRPr="001765FC">
        <w:rPr>
          <w:rFonts w:ascii="Times New Roman" w:hAnsi="Times New Roman" w:cs="Times New Roman"/>
          <w:color w:val="auto"/>
        </w:rPr>
        <w:t>uzasadnionych wątpliwości co do przestrzegania prawa pracy przez Wykonawcę lub podwykonawcę, Zamawiający może zwrócić się o przeprowadzenie kontroli przez Państwową Inspekcję Pracy.</w:t>
      </w:r>
    </w:p>
    <w:p w14:paraId="3DB950AF" w14:textId="19175563" w:rsidR="00D046B7" w:rsidRPr="001765FC" w:rsidRDefault="000217CC" w:rsidP="004F4F43">
      <w:pPr>
        <w:pStyle w:val="Nagwek10"/>
        <w:keepNext/>
        <w:keepLines/>
        <w:shd w:val="clear" w:color="auto" w:fill="auto"/>
        <w:spacing w:after="120" w:line="276" w:lineRule="auto"/>
        <w:ind w:left="4080"/>
        <w:jc w:val="both"/>
        <w:rPr>
          <w:rFonts w:ascii="Times New Roman" w:hAnsi="Times New Roman" w:cs="Times New Roman"/>
          <w:color w:val="auto"/>
        </w:rPr>
      </w:pPr>
      <w:bookmarkStart w:id="27" w:name="bookmark24"/>
      <w:bookmarkStart w:id="28" w:name="bookmark25"/>
      <w:r w:rsidRPr="001765FC">
        <w:rPr>
          <w:rFonts w:ascii="Times New Roman" w:hAnsi="Times New Roman" w:cs="Times New Roman"/>
          <w:color w:val="auto"/>
        </w:rPr>
        <w:t>§ 14</w:t>
      </w:r>
      <w:bookmarkEnd w:id="27"/>
      <w:bookmarkEnd w:id="28"/>
    </w:p>
    <w:p w14:paraId="4BAB0BAA" w14:textId="154D0E23" w:rsidR="00D046B7" w:rsidRPr="001765FC" w:rsidRDefault="00D046B7" w:rsidP="004F4F43">
      <w:pPr>
        <w:pStyle w:val="Akapitzlist"/>
        <w:widowControl/>
        <w:numPr>
          <w:ilvl w:val="0"/>
          <w:numId w:val="33"/>
        </w:numPr>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xml:space="preserve">Należne Wykonawcy wynagrodzenie brutto, o którym mowa w § </w:t>
      </w:r>
      <w:r w:rsidR="005A37F3" w:rsidRPr="001765FC">
        <w:rPr>
          <w:rFonts w:ascii="Times New Roman" w:hAnsi="Times New Roman" w:cs="Times New Roman"/>
          <w:color w:val="auto"/>
          <w:sz w:val="22"/>
          <w:szCs w:val="22"/>
          <w:lang w:bidi="ar-SA"/>
        </w:rPr>
        <w:t>4</w:t>
      </w:r>
      <w:r w:rsidRPr="001765FC">
        <w:rPr>
          <w:rFonts w:ascii="Times New Roman" w:hAnsi="Times New Roman" w:cs="Times New Roman"/>
          <w:color w:val="auto"/>
          <w:sz w:val="22"/>
          <w:szCs w:val="22"/>
          <w:lang w:bidi="ar-SA"/>
        </w:rPr>
        <w:t xml:space="preserve"> ust. 1 może ulec  </w:t>
      </w:r>
    </w:p>
    <w:p w14:paraId="352C45D6" w14:textId="51A54052" w:rsidR="00D046B7" w:rsidRPr="001765FC" w:rsidRDefault="00D046B7"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xml:space="preserve">     zmianie na pisemny wniosek Wykonawcy lub Zamawiającego jeżeli nastąpi:</w:t>
      </w:r>
    </w:p>
    <w:p w14:paraId="7E7FE799" w14:textId="4FBF2108" w:rsidR="00D046B7" w:rsidRPr="001765FC" w:rsidRDefault="00D046B7" w:rsidP="004F4F43">
      <w:pPr>
        <w:pStyle w:val="Akapitzlist"/>
        <w:widowControl/>
        <w:numPr>
          <w:ilvl w:val="0"/>
          <w:numId w:val="34"/>
        </w:numPr>
        <w:autoSpaceDE w:val="0"/>
        <w:autoSpaceDN w:val="0"/>
        <w:adjustRightInd w:val="0"/>
        <w:spacing w:before="73" w:line="276" w:lineRule="auto"/>
        <w:ind w:left="426" w:hanging="45"/>
        <w:jc w:val="both"/>
        <w:rPr>
          <w:rFonts w:ascii="Times New Roman" w:hAnsi="Times New Roman" w:cs="Times New Roman"/>
          <w:b/>
          <w:bCs/>
          <w:color w:val="auto"/>
          <w:sz w:val="22"/>
          <w:szCs w:val="22"/>
          <w:lang w:bidi="ar-SA"/>
        </w:rPr>
      </w:pPr>
      <w:r w:rsidRPr="001765FC">
        <w:rPr>
          <w:rFonts w:ascii="Times New Roman" w:hAnsi="Times New Roman" w:cs="Times New Roman"/>
          <w:b/>
          <w:bCs/>
          <w:color w:val="auto"/>
          <w:sz w:val="22"/>
          <w:szCs w:val="22"/>
          <w:lang w:bidi="ar-SA"/>
        </w:rPr>
        <w:t>mająca wpływ na koszty wykonania Zamówienia przez Wykonawcę zmiana:</w:t>
      </w:r>
    </w:p>
    <w:p w14:paraId="5732BBCE" w14:textId="21D95400" w:rsidR="00D046B7" w:rsidRPr="001765FC" w:rsidRDefault="00D046B7" w:rsidP="004F4F43">
      <w:pPr>
        <w:pStyle w:val="Akapitzlist"/>
        <w:widowControl/>
        <w:numPr>
          <w:ilvl w:val="0"/>
          <w:numId w:val="35"/>
        </w:numPr>
        <w:autoSpaceDE w:val="0"/>
        <w:autoSpaceDN w:val="0"/>
        <w:adjustRightInd w:val="0"/>
        <w:spacing w:before="76"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b/>
          <w:bCs/>
          <w:color w:val="auto"/>
          <w:sz w:val="22"/>
          <w:szCs w:val="22"/>
          <w:lang w:bidi="ar-SA"/>
        </w:rPr>
        <w:t xml:space="preserve">ustawowej zmiany stawki podatku </w:t>
      </w:r>
      <w:r w:rsidRPr="001765FC">
        <w:rPr>
          <w:rFonts w:ascii="Times New Roman" w:hAnsi="Times New Roman" w:cs="Times New Roman"/>
          <w:color w:val="auto"/>
          <w:sz w:val="22"/>
          <w:szCs w:val="22"/>
          <w:lang w:bidi="ar-SA"/>
        </w:rPr>
        <w:t>od towarów i usług lub podatku akcyzowego - zmiana ta może dotyczyć wyłącznie niezafakturowanej części wynagrodzenia należnego Wykonawcy a jednocześnie wyłącznie tej części wynagrodzenia Wykonawcy, do której zgodnie z przepisami prawa powinna być stosowana zmieniona stawka podatku oraz obejmować może wyłącznie wynagrodzenie za wykonanie Przedmiotu umowy po dniu wejścia w życie przepisów zmieniających stawkę podatku. Zmiana ta będzie polegała na tym, że do niezafakturowanej części wynagrodzenia netto, należnego Wykonawcy za wykonanie przedmiotu Umowy po dniu wejścia w życie przepisów zmieniających stawkę podatku od towarów i usług lub podatku akcyzowego zostanie doliczony podatek VAT lub podatek akcyzowy zgodnie z obowiązującą stawką tego podatku;</w:t>
      </w:r>
    </w:p>
    <w:p w14:paraId="67844649" w14:textId="4675B71E" w:rsidR="00D046B7" w:rsidRPr="001765FC" w:rsidRDefault="00D046B7" w:rsidP="004F4F43">
      <w:pPr>
        <w:pStyle w:val="Akapitzlist"/>
        <w:widowControl/>
        <w:numPr>
          <w:ilvl w:val="0"/>
          <w:numId w:val="35"/>
        </w:numPr>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b/>
          <w:bCs/>
          <w:color w:val="auto"/>
          <w:sz w:val="22"/>
          <w:szCs w:val="22"/>
          <w:lang w:bidi="ar-SA"/>
        </w:rPr>
        <w:t xml:space="preserve">wysokości minimalnego wynagrodzenia </w:t>
      </w:r>
      <w:r w:rsidRPr="001765FC">
        <w:rPr>
          <w:rFonts w:ascii="Times New Roman" w:hAnsi="Times New Roman" w:cs="Times New Roman"/>
          <w:color w:val="auto"/>
          <w:sz w:val="22"/>
          <w:szCs w:val="22"/>
          <w:lang w:bidi="ar-SA"/>
        </w:rPr>
        <w:t xml:space="preserve">za pracę albo wysokości minimalnej stawki godzinowej, ustalonych na podstawie przepisów ustawy z dnia 10 października 2002 r. o minimalnym wynagrodzeniu za pracę. Wynagrodzenie Wykonawcy może ulec w tym przypadku zmianie o kwotę odpowiadającą wzrostowi kosztu Wykonawcy w związku ze zwiększeniem wysokości wynagrodzeń osób bezpośrednio zaangażowanych w realizację przedmiotu Umowy, do wysokości aktualnie obowiązującego minimalnego wynagrodzenia lub minimalnej stawki godzinowej, z uwzględnieniem wszystkich obciążeń publicznoprawnych od kwoty wzrostu </w:t>
      </w:r>
      <w:r w:rsidRPr="001765FC">
        <w:rPr>
          <w:rFonts w:ascii="Times New Roman" w:hAnsi="Times New Roman" w:cs="Times New Roman"/>
          <w:color w:val="auto"/>
          <w:sz w:val="22"/>
          <w:szCs w:val="22"/>
          <w:lang w:bidi="ar-SA"/>
        </w:rPr>
        <w:lastRenderedPageBreak/>
        <w:t>minimalnego wynagrodzenia lub minimalnej stawki godzinowej. Pierwsza zmiana wynagrodzenia na tej podstawie możliwa jest po upływie co najmniej 12 miesięcy obowiązywania Umowy;</w:t>
      </w:r>
    </w:p>
    <w:p w14:paraId="588943F9" w14:textId="67AA5A31" w:rsidR="00D046B7" w:rsidRPr="001765FC" w:rsidRDefault="00D046B7" w:rsidP="004F4F43">
      <w:pPr>
        <w:pStyle w:val="Akapitzlist"/>
        <w:widowControl/>
        <w:numPr>
          <w:ilvl w:val="0"/>
          <w:numId w:val="35"/>
        </w:numPr>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b/>
          <w:bCs/>
          <w:color w:val="auto"/>
          <w:sz w:val="22"/>
          <w:szCs w:val="22"/>
          <w:lang w:bidi="ar-SA"/>
        </w:rPr>
        <w:t xml:space="preserve">zasad podlegania ubezpieczeniom </w:t>
      </w:r>
      <w:r w:rsidRPr="001765FC">
        <w:rPr>
          <w:rFonts w:ascii="Times New Roman" w:hAnsi="Times New Roman" w:cs="Times New Roman"/>
          <w:color w:val="auto"/>
          <w:sz w:val="22"/>
          <w:szCs w:val="22"/>
          <w:lang w:bidi="ar-SA"/>
        </w:rPr>
        <w:t>społecznym lub ubezpieczeniu zdrowotnemu lub wysokości stawki składki na ubezpieczenia społeczne lub zdrowotne - zmiana ta będzie polegała na tym, że wynagrodzenie Wykonawcy może ulec zmianie o kwotę odpowiadającą zmianie kosztu Wykonawcy ponoszonego w związku z wypłatą wynagrodzenia osób bezpośrednio zaangażowanych w realizację przedmiotu Umowy. Pierwsza zmiana wynagrodzenia na tej podstawie możliwa jest po upływie co najmniej 12 miesięcy obowiązywania Umowy;</w:t>
      </w:r>
    </w:p>
    <w:p w14:paraId="669D209C" w14:textId="7D71E595" w:rsidR="00A4602C" w:rsidRPr="001765FC" w:rsidRDefault="00D046B7" w:rsidP="004F4F43">
      <w:pPr>
        <w:pStyle w:val="Default"/>
        <w:numPr>
          <w:ilvl w:val="0"/>
          <w:numId w:val="35"/>
        </w:numPr>
        <w:spacing w:line="276" w:lineRule="auto"/>
        <w:ind w:left="426" w:hanging="45"/>
        <w:jc w:val="both"/>
        <w:rPr>
          <w:rFonts w:ascii="Times New Roman" w:eastAsia="Courier New" w:hAnsi="Times New Roman" w:cs="Times New Roman"/>
          <w:color w:val="auto"/>
          <w:sz w:val="22"/>
          <w:szCs w:val="22"/>
        </w:rPr>
      </w:pPr>
      <w:r w:rsidRPr="001765FC">
        <w:rPr>
          <w:rFonts w:ascii="Times New Roman" w:hAnsi="Times New Roman" w:cs="Times New Roman"/>
          <w:b/>
          <w:bCs/>
          <w:color w:val="auto"/>
          <w:sz w:val="22"/>
          <w:szCs w:val="22"/>
        </w:rPr>
        <w:t xml:space="preserve">zasad gromadzenia i wysokości wpłat do pracowniczych planów </w:t>
      </w:r>
      <w:r w:rsidRPr="001765FC">
        <w:rPr>
          <w:rFonts w:ascii="Times New Roman" w:hAnsi="Times New Roman" w:cs="Times New Roman"/>
          <w:color w:val="auto"/>
          <w:sz w:val="22"/>
          <w:szCs w:val="22"/>
        </w:rPr>
        <w:t xml:space="preserve">kapitałowych, o których mowa w ustawie z dnia 4 października 2018 r. o pracowniczych planach kapitałowych. Zmiana ta będzie polegała na tym, że wynagrodzenie Wykonawcy może ulec zmianie o kwotę odpowiadającą wzrostowi kosztu Wykonawcy ponoszonego w związku z wpłatami do pracowniczych planów kapitałowych osób bezpośrednio zaangażowanych w realizację przedmiotu </w:t>
      </w:r>
      <w:r w:rsidR="00A4602C" w:rsidRPr="001765FC">
        <w:rPr>
          <w:rFonts w:ascii="Times New Roman" w:hAnsi="Times New Roman" w:cs="Times New Roman"/>
          <w:color w:val="auto"/>
          <w:sz w:val="22"/>
          <w:szCs w:val="22"/>
        </w:rPr>
        <w:t>Umowy. Pierwsza zmiana wynagrodzenia na tej podstawie możliwa jest po upływie co najmniej 12 miesięcy obowiązywania Umowy.</w:t>
      </w:r>
    </w:p>
    <w:p w14:paraId="719ACB4E" w14:textId="5067C6B1" w:rsidR="00A4602C" w:rsidRPr="001765FC" w:rsidRDefault="00A4602C" w:rsidP="004F4F43">
      <w:pPr>
        <w:pStyle w:val="Akapitzlist"/>
        <w:widowControl/>
        <w:numPr>
          <w:ilvl w:val="0"/>
          <w:numId w:val="34"/>
        </w:numPr>
        <w:autoSpaceDE w:val="0"/>
        <w:autoSpaceDN w:val="0"/>
        <w:adjustRightInd w:val="0"/>
        <w:spacing w:before="73" w:line="276" w:lineRule="auto"/>
        <w:ind w:left="426" w:hanging="45"/>
        <w:jc w:val="both"/>
        <w:rPr>
          <w:rFonts w:ascii="Times New Roman" w:hAnsi="Times New Roman" w:cs="Times New Roman"/>
          <w:b/>
          <w:bCs/>
          <w:color w:val="auto"/>
          <w:sz w:val="22"/>
          <w:szCs w:val="22"/>
          <w:lang w:bidi="ar-SA"/>
        </w:rPr>
      </w:pPr>
      <w:r w:rsidRPr="001765FC">
        <w:rPr>
          <w:rFonts w:ascii="Times New Roman" w:hAnsi="Times New Roman" w:cs="Times New Roman"/>
          <w:b/>
          <w:bCs/>
          <w:color w:val="auto"/>
          <w:sz w:val="22"/>
          <w:szCs w:val="22"/>
          <w:lang w:bidi="ar-SA"/>
        </w:rPr>
        <w:t xml:space="preserve">zmiana cen materiałów lub kosztów związanych z realizacją zamówienia wynikająca z opublikowanego wskaźnika cen towarów i usług konsumpcyjnych ogłaszanego w komunikacie Prezesa Głównego Urzędu Statystycznego (dalej jako </w:t>
      </w:r>
      <w:r w:rsidRPr="001765FC">
        <w:rPr>
          <w:rFonts w:ascii="Times New Roman" w:hAnsi="Times New Roman" w:cs="Times New Roman"/>
          <w:b/>
          <w:bCs/>
          <w:i/>
          <w:iCs/>
          <w:color w:val="auto"/>
          <w:sz w:val="22"/>
          <w:szCs w:val="22"/>
          <w:lang w:bidi="ar-SA"/>
        </w:rPr>
        <w:t>„Wskaźnik</w:t>
      </w:r>
      <w:r w:rsidRPr="001765FC">
        <w:rPr>
          <w:rFonts w:ascii="Times New Roman" w:hAnsi="Times New Roman" w:cs="Times New Roman"/>
          <w:b/>
          <w:bCs/>
          <w:color w:val="auto"/>
          <w:sz w:val="22"/>
          <w:szCs w:val="22"/>
          <w:lang w:bidi="ar-SA"/>
        </w:rPr>
        <w:t xml:space="preserve">”) z zastrzeżeniem następujących warunków: </w:t>
      </w:r>
    </w:p>
    <w:p w14:paraId="0D45AB70" w14:textId="155237A0" w:rsidR="00A4602C" w:rsidRPr="001765FC" w:rsidRDefault="00A4602C" w:rsidP="004F4F43">
      <w:pPr>
        <w:pStyle w:val="Akapitzlist"/>
        <w:widowControl/>
        <w:numPr>
          <w:ilvl w:val="0"/>
          <w:numId w:val="36"/>
        </w:numPr>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xml:space="preserve">zmiana możliwa jest wyłącznie w przypadku zmiany ww. wskaźnika, o co najmniej </w:t>
      </w:r>
      <w:r w:rsidRPr="001765FC">
        <w:rPr>
          <w:rFonts w:ascii="Times New Roman" w:hAnsi="Times New Roman" w:cs="Times New Roman"/>
          <w:b/>
          <w:bCs/>
          <w:color w:val="auto"/>
          <w:sz w:val="22"/>
          <w:szCs w:val="22"/>
          <w:lang w:bidi="ar-SA"/>
        </w:rPr>
        <w:t xml:space="preserve">1% </w:t>
      </w:r>
      <w:r w:rsidRPr="001765FC">
        <w:rPr>
          <w:rFonts w:ascii="Times New Roman" w:hAnsi="Times New Roman" w:cs="Times New Roman"/>
          <w:color w:val="auto"/>
          <w:sz w:val="22"/>
          <w:szCs w:val="22"/>
          <w:lang w:bidi="ar-SA"/>
        </w:rPr>
        <w:t>w stosunku do poprzedniego roku statystycznego (kalendarzowego);</w:t>
      </w:r>
    </w:p>
    <w:p w14:paraId="445D14DA" w14:textId="323349B1" w:rsidR="00A4602C" w:rsidRPr="001765FC" w:rsidRDefault="00A4602C"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xml:space="preserve">b) kwota zmiany wynagrodzenia obliczona będzie w ten sposób, że cena jednostkowa każdej pozycji kosztorysowej określona w ofercie Wykonawcy, zostaje pomnożona przez ostatnio opublikowany roczny wskaźnik cen towarów i usług konsumpcyjnych ogłaszany przez Prezesa Głównego Urzędu Statystycznego w Biuletynie Statystycznym GUS. </w:t>
      </w:r>
    </w:p>
    <w:p w14:paraId="59D083FA" w14:textId="77777777" w:rsidR="00573908" w:rsidRPr="001765FC" w:rsidRDefault="00573908" w:rsidP="00573908">
      <w:pPr>
        <w:widowControl/>
        <w:autoSpaceDE w:val="0"/>
        <w:autoSpaceDN w:val="0"/>
        <w:adjustRightInd w:val="0"/>
        <w:spacing w:before="73" w:line="276" w:lineRule="auto"/>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xml:space="preserve">      </w:t>
      </w:r>
      <w:r w:rsidR="00C731EC" w:rsidRPr="001765FC">
        <w:rPr>
          <w:rFonts w:ascii="Times New Roman" w:hAnsi="Times New Roman" w:cs="Times New Roman"/>
          <w:color w:val="auto"/>
          <w:sz w:val="22"/>
          <w:szCs w:val="22"/>
          <w:lang w:bidi="ar-SA"/>
        </w:rPr>
        <w:t xml:space="preserve">c) </w:t>
      </w:r>
      <w:r w:rsidR="00A4602C" w:rsidRPr="001765FC">
        <w:rPr>
          <w:rFonts w:ascii="Times New Roman" w:hAnsi="Times New Roman" w:cs="Times New Roman"/>
          <w:color w:val="auto"/>
          <w:sz w:val="22"/>
          <w:szCs w:val="22"/>
          <w:lang w:bidi="ar-SA"/>
        </w:rPr>
        <w:t>pierwsza waloryzacja może nastąpić nie wcześniej niż w 202</w:t>
      </w:r>
      <w:r w:rsidR="00B62BC2" w:rsidRPr="001765FC">
        <w:rPr>
          <w:rFonts w:ascii="Times New Roman" w:hAnsi="Times New Roman" w:cs="Times New Roman"/>
          <w:color w:val="auto"/>
          <w:sz w:val="22"/>
          <w:szCs w:val="22"/>
          <w:lang w:bidi="ar-SA"/>
        </w:rPr>
        <w:t>3</w:t>
      </w:r>
      <w:r w:rsidR="00A4602C" w:rsidRPr="001765FC">
        <w:rPr>
          <w:rFonts w:ascii="Times New Roman" w:hAnsi="Times New Roman" w:cs="Times New Roman"/>
          <w:color w:val="auto"/>
          <w:sz w:val="22"/>
          <w:szCs w:val="22"/>
          <w:lang w:bidi="ar-SA"/>
        </w:rPr>
        <w:t xml:space="preserve">r., po upływie 12 miesięcy od </w:t>
      </w:r>
      <w:r w:rsidRPr="001765FC">
        <w:rPr>
          <w:rFonts w:ascii="Times New Roman" w:hAnsi="Times New Roman" w:cs="Times New Roman"/>
          <w:color w:val="auto"/>
          <w:sz w:val="22"/>
          <w:szCs w:val="22"/>
          <w:lang w:bidi="ar-SA"/>
        </w:rPr>
        <w:t xml:space="preserve">    </w:t>
      </w:r>
    </w:p>
    <w:p w14:paraId="1354A0AC" w14:textId="63473FF3" w:rsidR="00573908" w:rsidRPr="001765FC" w:rsidRDefault="00573908" w:rsidP="00573908">
      <w:pPr>
        <w:widowControl/>
        <w:autoSpaceDE w:val="0"/>
        <w:autoSpaceDN w:val="0"/>
        <w:adjustRightInd w:val="0"/>
        <w:spacing w:before="73" w:line="276" w:lineRule="auto"/>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xml:space="preserve">        </w:t>
      </w:r>
      <w:r w:rsidR="00A4602C" w:rsidRPr="001765FC">
        <w:rPr>
          <w:rFonts w:ascii="Times New Roman" w:hAnsi="Times New Roman" w:cs="Times New Roman"/>
          <w:color w:val="auto"/>
          <w:sz w:val="22"/>
          <w:szCs w:val="22"/>
          <w:lang w:bidi="ar-SA"/>
        </w:rPr>
        <w:t>zawarcia umowy, i będzie dokonana w oparciu o wskaźnik obejmujący rok kalendarzowy 202</w:t>
      </w:r>
      <w:r w:rsidR="006857B1" w:rsidRPr="001765FC">
        <w:rPr>
          <w:rFonts w:ascii="Times New Roman" w:hAnsi="Times New Roman" w:cs="Times New Roman"/>
          <w:color w:val="auto"/>
          <w:sz w:val="22"/>
          <w:szCs w:val="22"/>
          <w:lang w:bidi="ar-SA"/>
        </w:rPr>
        <w:t>2</w:t>
      </w:r>
      <w:r w:rsidR="00A4602C" w:rsidRPr="001765FC">
        <w:rPr>
          <w:rFonts w:ascii="Times New Roman" w:hAnsi="Times New Roman" w:cs="Times New Roman"/>
          <w:color w:val="auto"/>
          <w:sz w:val="22"/>
          <w:szCs w:val="22"/>
          <w:lang w:bidi="ar-SA"/>
        </w:rPr>
        <w:t xml:space="preserve"> </w:t>
      </w:r>
    </w:p>
    <w:p w14:paraId="0F7B756F" w14:textId="3F6D3FD8" w:rsidR="00A4602C" w:rsidRPr="001765FC" w:rsidRDefault="00573908" w:rsidP="00573908">
      <w:pPr>
        <w:widowControl/>
        <w:autoSpaceDE w:val="0"/>
        <w:autoSpaceDN w:val="0"/>
        <w:adjustRightInd w:val="0"/>
        <w:spacing w:before="73" w:line="276" w:lineRule="auto"/>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xml:space="preserve">        </w:t>
      </w:r>
      <w:r w:rsidR="00A4602C" w:rsidRPr="001765FC">
        <w:rPr>
          <w:rFonts w:ascii="Times New Roman" w:hAnsi="Times New Roman" w:cs="Times New Roman"/>
          <w:color w:val="auto"/>
          <w:sz w:val="22"/>
          <w:szCs w:val="22"/>
          <w:lang w:bidi="ar-SA"/>
        </w:rPr>
        <w:t>publikowany w pierwszym kwartale 202</w:t>
      </w:r>
      <w:r w:rsidR="006857B1" w:rsidRPr="001765FC">
        <w:rPr>
          <w:rFonts w:ascii="Times New Roman" w:hAnsi="Times New Roman" w:cs="Times New Roman"/>
          <w:color w:val="auto"/>
          <w:sz w:val="22"/>
          <w:szCs w:val="22"/>
          <w:lang w:bidi="ar-SA"/>
        </w:rPr>
        <w:t>3</w:t>
      </w:r>
      <w:r w:rsidR="00A4602C" w:rsidRPr="001765FC">
        <w:rPr>
          <w:rFonts w:ascii="Times New Roman" w:hAnsi="Times New Roman" w:cs="Times New Roman"/>
          <w:color w:val="auto"/>
          <w:sz w:val="22"/>
          <w:szCs w:val="22"/>
          <w:lang w:bidi="ar-SA"/>
        </w:rPr>
        <w:t xml:space="preserve"> roku. </w:t>
      </w:r>
    </w:p>
    <w:p w14:paraId="75A879C9" w14:textId="77777777" w:rsidR="00573908" w:rsidRPr="001765FC" w:rsidRDefault="00573908" w:rsidP="00573908">
      <w:pPr>
        <w:widowControl/>
        <w:autoSpaceDE w:val="0"/>
        <w:autoSpaceDN w:val="0"/>
        <w:adjustRightInd w:val="0"/>
        <w:spacing w:before="73" w:line="276" w:lineRule="auto"/>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xml:space="preserve">       d)</w:t>
      </w:r>
      <w:r w:rsidR="00A4602C" w:rsidRPr="001765FC">
        <w:rPr>
          <w:rFonts w:ascii="Times New Roman" w:hAnsi="Times New Roman" w:cs="Times New Roman"/>
          <w:color w:val="auto"/>
          <w:sz w:val="22"/>
          <w:szCs w:val="22"/>
          <w:lang w:bidi="ar-SA"/>
        </w:rPr>
        <w:t xml:space="preserve">Jeżeli Umowa zostanie zawarta po upływie 180 dni od dnia upływu terminu składania ofert, </w:t>
      </w:r>
      <w:r w:rsidRPr="001765FC">
        <w:rPr>
          <w:rFonts w:ascii="Times New Roman" w:hAnsi="Times New Roman" w:cs="Times New Roman"/>
          <w:color w:val="auto"/>
          <w:sz w:val="22"/>
          <w:szCs w:val="22"/>
          <w:lang w:bidi="ar-SA"/>
        </w:rPr>
        <w:t xml:space="preserve"> </w:t>
      </w:r>
    </w:p>
    <w:p w14:paraId="67906A57" w14:textId="41D528FB" w:rsidR="00A4602C" w:rsidRPr="001765FC" w:rsidRDefault="00573908" w:rsidP="00573908">
      <w:pPr>
        <w:widowControl/>
        <w:autoSpaceDE w:val="0"/>
        <w:autoSpaceDN w:val="0"/>
        <w:adjustRightInd w:val="0"/>
        <w:spacing w:before="73" w:line="276" w:lineRule="auto"/>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xml:space="preserve">        </w:t>
      </w:r>
      <w:r w:rsidR="00A4602C" w:rsidRPr="001765FC">
        <w:rPr>
          <w:rFonts w:ascii="Times New Roman" w:hAnsi="Times New Roman" w:cs="Times New Roman"/>
          <w:color w:val="auto"/>
          <w:sz w:val="22"/>
          <w:szCs w:val="22"/>
          <w:lang w:bidi="ar-SA"/>
        </w:rPr>
        <w:t>początkowym terminem ustalenia zmiany wynagrodzenia jest dzień otwarcia ofert.</w:t>
      </w:r>
    </w:p>
    <w:p w14:paraId="548B4228" w14:textId="44759DFF" w:rsidR="00A4602C" w:rsidRPr="001765FC" w:rsidRDefault="00A4602C" w:rsidP="00573908">
      <w:pPr>
        <w:pStyle w:val="Akapitzlist"/>
        <w:widowControl/>
        <w:numPr>
          <w:ilvl w:val="0"/>
          <w:numId w:val="35"/>
        </w:numPr>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kolejne waloryzacje wynagrodzenia dopuszczalne będą każdorazowo nie wcześniej, niż po upływie 12 miesięcy od dnia dokonania poprzedniej waloryzacji;</w:t>
      </w:r>
    </w:p>
    <w:p w14:paraId="2D30EB62" w14:textId="4D9F867C" w:rsidR="00A4602C" w:rsidRPr="001765FC" w:rsidRDefault="00A4602C" w:rsidP="00573908">
      <w:pPr>
        <w:pStyle w:val="Akapitzlist"/>
        <w:widowControl/>
        <w:numPr>
          <w:ilvl w:val="0"/>
          <w:numId w:val="35"/>
        </w:numPr>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xml:space="preserve">wniosek o zmianę wynagrodzenia może zostać złożony </w:t>
      </w:r>
      <w:r w:rsidRPr="001765FC">
        <w:rPr>
          <w:rFonts w:ascii="Times New Roman" w:hAnsi="Times New Roman" w:cs="Times New Roman"/>
          <w:b/>
          <w:bCs/>
          <w:color w:val="auto"/>
          <w:sz w:val="22"/>
          <w:szCs w:val="22"/>
          <w:lang w:bidi="ar-SA"/>
        </w:rPr>
        <w:t xml:space="preserve">po dniu opublikowania wskaźnika </w:t>
      </w:r>
      <w:r w:rsidRPr="001765FC">
        <w:rPr>
          <w:rFonts w:ascii="Times New Roman" w:hAnsi="Times New Roman" w:cs="Times New Roman"/>
          <w:color w:val="auto"/>
          <w:sz w:val="22"/>
          <w:szCs w:val="22"/>
          <w:lang w:bidi="ar-SA"/>
        </w:rPr>
        <w:t>przez Prezesa Głównego Urzędu Statystycznego;</w:t>
      </w:r>
    </w:p>
    <w:p w14:paraId="74A77366" w14:textId="4083984B" w:rsidR="00A4602C" w:rsidRPr="001765FC" w:rsidRDefault="00A4602C" w:rsidP="00573908">
      <w:pPr>
        <w:pStyle w:val="Akapitzlist"/>
        <w:widowControl/>
        <w:numPr>
          <w:ilvl w:val="0"/>
          <w:numId w:val="35"/>
        </w:numPr>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zmiana wynagrodzenia Wykonawcy będzie dotyczyła usług wykonanych w okresie obejmującym waloryzację, z tym zastrzeżeniem, że zmiana wynagrodzenia Wykonawcy może nastąpić nie wcześniej niż po upływie 12 miesięcy od dnia zawarcia umowy. Nie przewiduje się waloryzacji wynagrodzenia Wykonawcy przed upływem pierwszych 12 miesięcy obowiązywania umowy;</w:t>
      </w:r>
    </w:p>
    <w:p w14:paraId="2857AAF9" w14:textId="3D086170" w:rsidR="00A4602C" w:rsidRPr="001765FC" w:rsidRDefault="00A4602C" w:rsidP="00573908">
      <w:pPr>
        <w:pStyle w:val="Akapitzlist"/>
        <w:widowControl/>
        <w:numPr>
          <w:ilvl w:val="0"/>
          <w:numId w:val="35"/>
        </w:numPr>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w przypadku gdyby wskaźnik, o którym mowa w pkt 1, przestał być dostępny, zastosowanie znajdą inne, najbardziej zbliżone, wskaźniki publikowane przez Prezesa Głównego Urzędu Statystycznego.</w:t>
      </w:r>
    </w:p>
    <w:p w14:paraId="24C24C63" w14:textId="6EA5A4EA" w:rsidR="00A4602C" w:rsidRPr="001765FC" w:rsidRDefault="00A4602C" w:rsidP="00573908">
      <w:pPr>
        <w:pStyle w:val="Akapitzlist"/>
        <w:widowControl/>
        <w:numPr>
          <w:ilvl w:val="0"/>
          <w:numId w:val="35"/>
        </w:numPr>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waloryzacja zostanie uwzględniona przez Wykonawcę przy kalkulacji wynagrodzenia, wypłacanego na podstawie faktury VAT, począwszy od rozpoczęcia każdego z okresów o których mowa w pkt 2 powyżej, w którym opublikowany zostanie wskaźnik, o którym mowa w pkt 1;</w:t>
      </w:r>
    </w:p>
    <w:p w14:paraId="53FF4AF7" w14:textId="4133CCAC" w:rsidR="006911AC" w:rsidRPr="001765FC" w:rsidRDefault="00A4602C" w:rsidP="00573908">
      <w:pPr>
        <w:pStyle w:val="Akapitzlist"/>
        <w:widowControl/>
        <w:numPr>
          <w:ilvl w:val="0"/>
          <w:numId w:val="35"/>
        </w:numPr>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lastRenderedPageBreak/>
        <w:t xml:space="preserve">w wyniku zastosowania powyższych postanowień maksymalna zmiana wysokości wynagrodzenia nie może przekroczyć równowartości 3% wynagrodzenia brutto określonego w § 3 ust. 1 Umowy. Przez zmianę wynagrodzenia rozumie się zarówno jego wzrost, jak i ich obniżenie, względem ceny lub kosztu przyjętych w celu ustalenia wynagrodzenia wykonawcy zawartego w ofercie Wykonawcy w zależności od kierunku zmiany Wskaźnika. </w:t>
      </w:r>
    </w:p>
    <w:p w14:paraId="10D8AB8B" w14:textId="1B0305D4" w:rsidR="006911AC" w:rsidRPr="001765FC" w:rsidRDefault="006911AC" w:rsidP="004F4F43">
      <w:pPr>
        <w:pStyle w:val="Akapitzlist"/>
        <w:widowControl/>
        <w:numPr>
          <w:ilvl w:val="0"/>
          <w:numId w:val="33"/>
        </w:numPr>
        <w:autoSpaceDE w:val="0"/>
        <w:autoSpaceDN w:val="0"/>
        <w:adjustRightInd w:val="0"/>
        <w:spacing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Zmiana wysokości wynagrodzenia Wykonawcy wymaga zmiany niniejszej umowy w drodze pisemnego aneksu pod rygorem nieważności.</w:t>
      </w:r>
    </w:p>
    <w:p w14:paraId="1748F580" w14:textId="5E03642A" w:rsidR="006911AC" w:rsidRPr="001765FC" w:rsidRDefault="006911AC"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3.</w:t>
      </w:r>
      <w:r w:rsidR="00BD439E"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 xml:space="preserve">Złożony przez Wykonawcę wniosek o dokonanie zmiany wysokości wynagrodzenia należnego Wykonawcy, w przypadku zmiany o której mowa w </w:t>
      </w:r>
      <w:r w:rsidRPr="001765FC">
        <w:rPr>
          <w:rFonts w:ascii="Times New Roman" w:hAnsi="Times New Roman" w:cs="Times New Roman"/>
          <w:b/>
          <w:bCs/>
          <w:color w:val="auto"/>
          <w:sz w:val="22"/>
          <w:szCs w:val="22"/>
          <w:lang w:bidi="ar-SA"/>
        </w:rPr>
        <w:t xml:space="preserve">ust. 1 pkt 1) lit b) - d) oraz pkt 2), </w:t>
      </w:r>
      <w:r w:rsidRPr="001765FC">
        <w:rPr>
          <w:rFonts w:ascii="Times New Roman" w:hAnsi="Times New Roman" w:cs="Times New Roman"/>
          <w:color w:val="auto"/>
          <w:sz w:val="22"/>
          <w:szCs w:val="22"/>
          <w:lang w:bidi="ar-SA"/>
        </w:rPr>
        <w:t>musi zawierać propozycję zmiany Umowy w zakresie wysokości cen jednostkowych wskazanych w ofercie wraz z uzasadnieniem zmiany oraz co najmniej następujące dokumenty określające:</w:t>
      </w:r>
    </w:p>
    <w:p w14:paraId="64750AAA" w14:textId="4A5F55DF" w:rsidR="006911AC" w:rsidRPr="001765FC" w:rsidRDefault="006911AC"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1)</w:t>
      </w:r>
      <w:r w:rsidR="00BD439E"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przyjęte przez Wykonawcę zasady kalkulacji wysokości kosztów wykonania Umowy oraz założenia co do przyszłych kosztów jej wykonania, w tym:</w:t>
      </w:r>
    </w:p>
    <w:p w14:paraId="6A4EF639" w14:textId="466E26C0" w:rsidR="006911AC" w:rsidRPr="001765FC" w:rsidRDefault="006911AC"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a)</w:t>
      </w:r>
      <w:r w:rsidR="00BD439E"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 xml:space="preserve">pisemne zestawienie wynagrodzeń (zarówno przed jak i po zmianie wysokości minimalnego wynagrodzenia za pracę albo wysokości minimalnej stawki godzinowej, ustalonych na podstawie przepisów ustawy z dnia 10 października 2002r. o minimalnym wynagrodzeniu za pracę) osób bezpośrednio zaangażowanych w realizację przedmiotu Umowy, wraz z określeniem zakresu (części etatu/ilości godzin), w jakim wykonują one prace bezpośrednio związane z realizacją przedmiotu Umowy oraz części wynagrodzenia odpowiadającej temu zakresowi – w przypadku wniosku opartego na podstawie, o której mowa w </w:t>
      </w:r>
      <w:r w:rsidRPr="001765FC">
        <w:rPr>
          <w:rFonts w:ascii="Times New Roman" w:hAnsi="Times New Roman" w:cs="Times New Roman"/>
          <w:b/>
          <w:bCs/>
          <w:color w:val="auto"/>
          <w:sz w:val="22"/>
          <w:szCs w:val="22"/>
          <w:lang w:bidi="ar-SA"/>
        </w:rPr>
        <w:t>ust. 1 pkt 1) lit. b);</w:t>
      </w:r>
    </w:p>
    <w:p w14:paraId="6CCF415B" w14:textId="0AD16C52" w:rsidR="006911AC" w:rsidRPr="001765FC" w:rsidRDefault="006911AC"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b)</w:t>
      </w:r>
      <w:r w:rsidR="00BD439E"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 xml:space="preserve">pisemne zestawienie wynagrodzeń (zarówno przed jak i po zmianie zasad podlegania ubezpieczeniom społecznym lub ubezpieczeniu zdrowotnemu lub wysokości stawki składki na ubezpieczenia społeczne lub zdrowotne) osób bezpośrednio zaangażowanych w realizację przedmiotu Umowy, wraz z kwotami składek uiszczanych do Zakładu Ubezpieczeń Społecznych / Kasy Rolniczego Ubezpieczenia Społecznego w części finansowanej przez Wykonawcę, z określeniem zakresu (części etatu/ilości godzin), w jakim wykonują one prace bezpośrednio związane z realizacją przedmiotu Umowy oraz części wynagrodzenia odpowiadającej temu zakresowi – w przypadku wniosku opartego na podstawie, o której mowa w </w:t>
      </w:r>
      <w:r w:rsidRPr="001765FC">
        <w:rPr>
          <w:rFonts w:ascii="Times New Roman" w:hAnsi="Times New Roman" w:cs="Times New Roman"/>
          <w:b/>
          <w:bCs/>
          <w:color w:val="auto"/>
          <w:sz w:val="22"/>
          <w:szCs w:val="22"/>
          <w:lang w:bidi="ar-SA"/>
        </w:rPr>
        <w:t>ust. 1 pkt 1) lit. c);</w:t>
      </w:r>
    </w:p>
    <w:p w14:paraId="34D275C3" w14:textId="24386467" w:rsidR="00BD439E" w:rsidRPr="001765FC" w:rsidRDefault="006911AC"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c)</w:t>
      </w:r>
      <w:r w:rsidR="00BD439E"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 xml:space="preserve">pisemne zestawienie wynagrodzeń osób bezpośrednio zaangażowanych w realizację przedmiotu umowy – wraz z określeniem zakresu (części etatu / ilość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 w przypadku wniosku opartego na podstawie, o której mowa w ust. </w:t>
      </w:r>
      <w:r w:rsidRPr="001765FC">
        <w:rPr>
          <w:rFonts w:ascii="Times New Roman" w:hAnsi="Times New Roman" w:cs="Times New Roman"/>
          <w:b/>
          <w:bCs/>
          <w:color w:val="auto"/>
          <w:sz w:val="22"/>
          <w:szCs w:val="22"/>
          <w:lang w:bidi="ar-SA"/>
        </w:rPr>
        <w:t>1 pkt 1) lit. d);</w:t>
      </w:r>
    </w:p>
    <w:p w14:paraId="25985F2B" w14:textId="22708475" w:rsidR="006911AC" w:rsidRPr="001765FC" w:rsidRDefault="006911AC"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d)</w:t>
      </w:r>
      <w:r w:rsidR="00BD439E"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 xml:space="preserve">w przypadku wniosku opartego na podstawie, o której mowa </w:t>
      </w:r>
      <w:r w:rsidRPr="001765FC">
        <w:rPr>
          <w:rFonts w:ascii="Times New Roman" w:hAnsi="Times New Roman" w:cs="Times New Roman"/>
          <w:b/>
          <w:bCs/>
          <w:color w:val="auto"/>
          <w:sz w:val="22"/>
          <w:szCs w:val="22"/>
          <w:lang w:bidi="ar-SA"/>
        </w:rPr>
        <w:t xml:space="preserve">w ust. 1 pkt 2) </w:t>
      </w:r>
      <w:r w:rsidRPr="001765FC">
        <w:rPr>
          <w:rFonts w:ascii="Times New Roman" w:hAnsi="Times New Roman" w:cs="Times New Roman"/>
          <w:color w:val="auto"/>
          <w:sz w:val="22"/>
          <w:szCs w:val="22"/>
          <w:lang w:bidi="ar-SA"/>
        </w:rPr>
        <w:t>umowy pisemne zestawienie określające:</w:t>
      </w:r>
    </w:p>
    <w:p w14:paraId="6187CD09" w14:textId="77777777" w:rsidR="006911AC" w:rsidRPr="001765FC" w:rsidRDefault="006911AC"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xml:space="preserve">- kosztorys zawierający zwaloryzowaną stawkę każdej z pozycji kosztorysowej w odniesieniu do stawki podanej w ofercie Wykonawcy, wraz z podaniem sposobu jej wyliczenia (w tym z podaniem przyjętego wskaźnika GUS, o którym mowa w ust. 1 pkt 2) powyżej) </w:t>
      </w:r>
    </w:p>
    <w:p w14:paraId="7CD98928" w14:textId="41C060F3" w:rsidR="00840A3F" w:rsidRPr="001765FC" w:rsidRDefault="006911AC"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wynagrodzenie należne Wykonawcy wraz z podaniem sposobu jego wyliczenia zgodnym z ust. 1 pkt 2) powyżej. We wniosku o zmianę wynagrodzenia należy wykazać zmianę nowo opublikowanego wskaźnika - o co najmniej 1% w stosunku do poprzedniego roku statystycznego (kalendarzowego).</w:t>
      </w:r>
    </w:p>
    <w:p w14:paraId="19A0E176" w14:textId="538C204F" w:rsidR="00840A3F" w:rsidRPr="001765FC" w:rsidRDefault="00840A3F" w:rsidP="004F4F43">
      <w:pPr>
        <w:widowControl/>
        <w:autoSpaceDE w:val="0"/>
        <w:autoSpaceDN w:val="0"/>
        <w:adjustRightInd w:val="0"/>
        <w:spacing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2)</w:t>
      </w:r>
      <w:r w:rsidR="00C246E6"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różnicę w wysokości wynagrodzenia należnego Wykonawcy w wyniku wnioskowanej zmiany cen jednostkowych wskazanych w ofercie;</w:t>
      </w:r>
    </w:p>
    <w:p w14:paraId="2FCF4BF6" w14:textId="74F1D6AE" w:rsidR="00840A3F" w:rsidRPr="001765FC" w:rsidRDefault="00840A3F"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3)wysokość wnioskowanej zmiany poszczególnych cen jednostkowych wskazanych w ofercie.</w:t>
      </w:r>
    </w:p>
    <w:p w14:paraId="671019AE" w14:textId="582FCECC" w:rsidR="00840A3F" w:rsidRPr="001765FC" w:rsidRDefault="00840A3F"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lastRenderedPageBreak/>
        <w:t>4.</w:t>
      </w:r>
      <w:r w:rsidR="004701E9"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 xml:space="preserve">W przypadku zmiany, o której mowa w </w:t>
      </w:r>
      <w:r w:rsidRPr="001765FC">
        <w:rPr>
          <w:rFonts w:ascii="Times New Roman" w:hAnsi="Times New Roman" w:cs="Times New Roman"/>
          <w:b/>
          <w:bCs/>
          <w:color w:val="auto"/>
          <w:sz w:val="22"/>
          <w:szCs w:val="22"/>
          <w:lang w:bidi="ar-SA"/>
        </w:rPr>
        <w:t>ust. 1 pkt 1) lit. c)</w:t>
      </w:r>
      <w:r w:rsidRPr="001765FC">
        <w:rPr>
          <w:rFonts w:ascii="Times New Roman" w:hAnsi="Times New Roman" w:cs="Times New Roman"/>
          <w:color w:val="auto"/>
          <w:sz w:val="22"/>
          <w:szCs w:val="22"/>
          <w:lang w:bidi="ar-SA"/>
        </w:rPr>
        <w:t>, jeżeli z wnioskiem występuje Zamawiający, jest on uprawniony do zobowiązania Wykonawcy do przedstawienia w wyznaczonym terminie, nie krótszym niż 30 dni, dokumentów, z których będzie wynikać w jakim zakresie zmiana ta ma wpływ na koszty wykonania Umowy, w tym dokumentów, o których mowa w ust</w:t>
      </w:r>
      <w:r w:rsidRPr="001765FC">
        <w:rPr>
          <w:rFonts w:ascii="Times New Roman" w:hAnsi="Times New Roman" w:cs="Times New Roman"/>
          <w:b/>
          <w:bCs/>
          <w:color w:val="auto"/>
          <w:sz w:val="22"/>
          <w:szCs w:val="22"/>
          <w:lang w:bidi="ar-SA"/>
        </w:rPr>
        <w:t>. 3 pkt 1 lit. b</w:t>
      </w:r>
      <w:r w:rsidRPr="001765FC">
        <w:rPr>
          <w:rFonts w:ascii="Times New Roman" w:hAnsi="Times New Roman" w:cs="Times New Roman"/>
          <w:color w:val="auto"/>
          <w:sz w:val="22"/>
          <w:szCs w:val="22"/>
          <w:lang w:bidi="ar-SA"/>
        </w:rPr>
        <w:t xml:space="preserve">, </w:t>
      </w:r>
      <w:r w:rsidRPr="001765FC">
        <w:rPr>
          <w:rFonts w:ascii="Times New Roman" w:hAnsi="Times New Roman" w:cs="Times New Roman"/>
          <w:b/>
          <w:bCs/>
          <w:color w:val="auto"/>
          <w:sz w:val="22"/>
          <w:szCs w:val="22"/>
          <w:lang w:bidi="ar-SA"/>
        </w:rPr>
        <w:t>ust. 3 pkt 2) oraz ust. 3 pkt 3).</w:t>
      </w:r>
    </w:p>
    <w:p w14:paraId="3A10FDFE" w14:textId="7403FDE2" w:rsidR="00840A3F" w:rsidRPr="001765FC" w:rsidRDefault="00840A3F"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5.</w:t>
      </w:r>
      <w:r w:rsidR="004701E9"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 xml:space="preserve">Wniosek o dokonanie zmiany wysokości wynagrodzenia należnego Wykonawcy musi być złożony po dniu opublikowania przepisów do 30 dni od dnia wejścia w życie przepisów stanowiących podstawę do zmiany, o której mowa </w:t>
      </w:r>
      <w:r w:rsidRPr="001765FC">
        <w:rPr>
          <w:rFonts w:ascii="Times New Roman" w:hAnsi="Times New Roman" w:cs="Times New Roman"/>
          <w:b/>
          <w:bCs/>
          <w:color w:val="auto"/>
          <w:sz w:val="22"/>
          <w:szCs w:val="22"/>
          <w:lang w:bidi="ar-SA"/>
        </w:rPr>
        <w:t>w ust. 1 pkt 1) lub pkt 2).</w:t>
      </w:r>
    </w:p>
    <w:p w14:paraId="6D8072D4" w14:textId="466D8E96" w:rsidR="00840A3F" w:rsidRPr="001765FC" w:rsidRDefault="00840A3F"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6.</w:t>
      </w:r>
      <w:r w:rsidR="004701E9"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W terminie do 60 dni od dnia otrzymania wniosku, o którym mowa w ust. 5, Strona, która otrzymała wniosek, przekaże drugiej Stronie informację o zakresie, w jakim zatwierdza wniosek oraz wskaże kwotę, o którą wynagrodzenie należne Wykonawcy powinno ulec zmianie, albo informację o niezatwierdzeniu wniosku wraz z uzasadnieniem.</w:t>
      </w:r>
    </w:p>
    <w:p w14:paraId="7B218E85" w14:textId="1B131732" w:rsidR="00840A3F" w:rsidRPr="001765FC" w:rsidRDefault="00840A3F"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7.</w:t>
      </w:r>
      <w:r w:rsidR="004701E9"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W przypadku otrzymania przez Stronę informacji o niezatwierdzeniu wniosku lub częściowym zatwierdzeniu wniosku, Strona ta może w terminie 30 dni od dnia otrzymania tej informacji ponownie wystąpić z wnioskiem, o którym mowa w ust. 5. W takim przypadku przepisy niniejszego paragrafu stosuje się odpowiednio.</w:t>
      </w:r>
    </w:p>
    <w:p w14:paraId="3CC80904" w14:textId="0E277729" w:rsidR="00840A3F" w:rsidRPr="001765FC" w:rsidRDefault="00840A3F"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8.</w:t>
      </w:r>
      <w:r w:rsidR="004701E9"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Zatwierdzenie wniosku stanowi podstawę do zawarcia aneksu w przedmiocie zmiany wysokości wynagrodzenia należnego Wykonawcy.</w:t>
      </w:r>
    </w:p>
    <w:p w14:paraId="092B08B6" w14:textId="293EA25A" w:rsidR="00840A3F" w:rsidRPr="001765FC" w:rsidRDefault="00840A3F"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9.</w:t>
      </w:r>
      <w:r w:rsidR="004701E9"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 xml:space="preserve">W terminie </w:t>
      </w:r>
      <w:r w:rsidRPr="001765FC">
        <w:rPr>
          <w:rFonts w:ascii="Times New Roman" w:hAnsi="Times New Roman" w:cs="Times New Roman"/>
          <w:b/>
          <w:bCs/>
          <w:color w:val="auto"/>
          <w:sz w:val="22"/>
          <w:szCs w:val="22"/>
          <w:lang w:bidi="ar-SA"/>
        </w:rPr>
        <w:t>do 30 dni od zawarcia Umowy</w:t>
      </w:r>
      <w:r w:rsidRPr="001765FC">
        <w:rPr>
          <w:rFonts w:ascii="Times New Roman" w:hAnsi="Times New Roman" w:cs="Times New Roman"/>
          <w:color w:val="auto"/>
          <w:sz w:val="22"/>
          <w:szCs w:val="22"/>
          <w:lang w:bidi="ar-SA"/>
        </w:rPr>
        <w:t xml:space="preserve">, Wykonawca zobowiązany jest dostarczyć Zamawiającemu szczegółową kalkulację, zawierającą wykaz wszelkich składowych ceny dla wszystkich pozycji Kosztorysu Ofertowego i Oferty Wykonawcy - z wyszczególnieniem nakładów robocizny (w tym z wykazem osób skierowanych do realizacji Umowy wraz z określeniem części etatu, w jakim wykonują one prace bezpośrednio związane z realizacją przedmiotu Umowy oraz informację, które z tych osób otrzymują wynagrodzenie minimalne, a które wynagrodzenie wyższe niż minimalne), a także pozostałymi kosztami materiałów, sprzętu, zysku oraz wszelkich innych składowych (w tym opłat pocztowych, kosztów biurowych, </w:t>
      </w:r>
      <w:r w:rsidR="00BE5BB6">
        <w:rPr>
          <w:rFonts w:ascii="Times New Roman" w:hAnsi="Times New Roman" w:cs="Times New Roman"/>
          <w:color w:val="auto"/>
          <w:sz w:val="22"/>
          <w:szCs w:val="22"/>
          <w:lang w:bidi="ar-SA"/>
        </w:rPr>
        <w:t>oprogramowa</w:t>
      </w:r>
      <w:r w:rsidR="00655B45">
        <w:rPr>
          <w:rFonts w:ascii="Times New Roman" w:hAnsi="Times New Roman" w:cs="Times New Roman"/>
          <w:color w:val="auto"/>
          <w:sz w:val="22"/>
          <w:szCs w:val="22"/>
          <w:lang w:bidi="ar-SA"/>
        </w:rPr>
        <w:t>ń</w:t>
      </w:r>
      <w:r w:rsidRPr="001765FC">
        <w:rPr>
          <w:rFonts w:ascii="Times New Roman" w:hAnsi="Times New Roman" w:cs="Times New Roman"/>
          <w:color w:val="auto"/>
          <w:sz w:val="22"/>
          <w:szCs w:val="22"/>
          <w:lang w:bidi="ar-SA"/>
        </w:rPr>
        <w:t>, opłat administracyjnych i in.) na podstawie, których została skalkulowana cena - oraz rozbiciem ww. kosztów na:</w:t>
      </w:r>
    </w:p>
    <w:p w14:paraId="54C6B31E" w14:textId="7DF2E460" w:rsidR="00840A3F" w:rsidRPr="001765FC" w:rsidRDefault="00237626"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xml:space="preserve">- </w:t>
      </w:r>
      <w:r w:rsidR="00840A3F" w:rsidRPr="001765FC">
        <w:rPr>
          <w:rFonts w:ascii="Times New Roman" w:hAnsi="Times New Roman" w:cs="Times New Roman"/>
          <w:color w:val="auto"/>
          <w:sz w:val="22"/>
          <w:szCs w:val="22"/>
          <w:lang w:bidi="ar-SA"/>
        </w:rPr>
        <w:t xml:space="preserve">realizację usługi podstawowej odbioru i transportu odpadów do wskazanego przez Zamawiającego miejsca w ramach limitów, o których mowa w </w:t>
      </w:r>
      <w:r w:rsidR="00840A3F" w:rsidRPr="001765FC">
        <w:rPr>
          <w:rFonts w:ascii="Times New Roman" w:hAnsi="Times New Roman" w:cs="Times New Roman"/>
          <w:b/>
          <w:bCs/>
          <w:color w:val="auto"/>
          <w:sz w:val="22"/>
          <w:szCs w:val="22"/>
          <w:lang w:bidi="ar-SA"/>
        </w:rPr>
        <w:t xml:space="preserve">pkt 4.5.13.2 </w:t>
      </w:r>
      <w:r w:rsidR="00840A3F" w:rsidRPr="001765FC">
        <w:rPr>
          <w:rFonts w:ascii="Times New Roman" w:hAnsi="Times New Roman" w:cs="Times New Roman"/>
          <w:color w:val="auto"/>
          <w:sz w:val="22"/>
          <w:szCs w:val="22"/>
          <w:lang w:bidi="ar-SA"/>
        </w:rPr>
        <w:t xml:space="preserve">SWZ, </w:t>
      </w:r>
    </w:p>
    <w:p w14:paraId="4D1B8266" w14:textId="6A3021CC" w:rsidR="00840A3F" w:rsidRPr="001765FC" w:rsidRDefault="00237626"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xml:space="preserve">- </w:t>
      </w:r>
      <w:r w:rsidR="00840A3F" w:rsidRPr="001765FC">
        <w:rPr>
          <w:rFonts w:ascii="Times New Roman" w:hAnsi="Times New Roman" w:cs="Times New Roman"/>
          <w:color w:val="auto"/>
          <w:sz w:val="22"/>
          <w:szCs w:val="22"/>
          <w:lang w:bidi="ar-SA"/>
        </w:rPr>
        <w:t>realizację pozostałych obowiązków Wykonawcy (w tym wyposażenia w pojemniki/worki, realizację szkoleń),</w:t>
      </w:r>
    </w:p>
    <w:p w14:paraId="792BED2E" w14:textId="7ACCEF9A" w:rsidR="00840A3F" w:rsidRPr="001765FC" w:rsidRDefault="00840A3F"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10.</w:t>
      </w:r>
      <w:r w:rsidR="00237626"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Nieprzedstawienie przez Wykonawcę (co najmniej jednej) informacji, o których mowa w ust. 10 w terminie 30 dni od daty zawarcia Umowy, będzie skutkowało brakiem możliwości wnioskowania Wykonawcy o zmianę wynagrodzenia w oparciu o ust. 1 pkt 1) i pkt 2).</w:t>
      </w:r>
    </w:p>
    <w:p w14:paraId="5C8B4EC7" w14:textId="2A3628EE" w:rsidR="00237626" w:rsidRPr="001765FC" w:rsidRDefault="00840A3F"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11.</w:t>
      </w:r>
      <w:r w:rsidR="00237626" w:rsidRPr="001765FC">
        <w:rPr>
          <w:rFonts w:ascii="Times New Roman" w:hAnsi="Times New Roman" w:cs="Times New Roman"/>
          <w:color w:val="auto"/>
          <w:sz w:val="22"/>
          <w:szCs w:val="22"/>
          <w:lang w:bidi="ar-SA"/>
        </w:rPr>
        <w:t xml:space="preserve"> </w:t>
      </w:r>
      <w:r w:rsidRPr="001765FC">
        <w:rPr>
          <w:rFonts w:ascii="Times New Roman" w:hAnsi="Times New Roman" w:cs="Times New Roman"/>
          <w:color w:val="auto"/>
          <w:sz w:val="22"/>
          <w:szCs w:val="22"/>
          <w:lang w:bidi="ar-SA"/>
        </w:rPr>
        <w:t>Wykonawca, którego wynagrodzenie zostało zmienione przez Zamawiającego na podstawie ust. 1 pkt 2), zobowiązany jest do zmiany wynagrodzenia przysługującego podwykonawcy, z którym zawarł umowę w zakresie odpowiadającym zmianom cen</w:t>
      </w:r>
      <w:r w:rsidR="00237626" w:rsidRPr="001765FC">
        <w:rPr>
          <w:rFonts w:ascii="Times New Roman" w:hAnsi="Times New Roman" w:cs="Times New Roman"/>
          <w:color w:val="auto"/>
          <w:sz w:val="22"/>
          <w:szCs w:val="22"/>
          <w:lang w:bidi="ar-SA"/>
        </w:rPr>
        <w:t xml:space="preserve"> materiałów lub kosztów dotyczących zobowiązania podwykonawcy, jeżeli łącznie spełnione są następujące warunki:</w:t>
      </w:r>
    </w:p>
    <w:p w14:paraId="675A01D5" w14:textId="77777777" w:rsidR="00237626" w:rsidRPr="001765FC" w:rsidRDefault="00237626"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1) przedmiotem umowy są roboty budowlane lub usługi;</w:t>
      </w:r>
    </w:p>
    <w:p w14:paraId="7757AC01" w14:textId="60C1AD4F" w:rsidR="00237626" w:rsidRPr="001765FC" w:rsidRDefault="00237626"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2) okres obowiązywania umowy przekracza 12 miesięcy.</w:t>
      </w:r>
    </w:p>
    <w:p w14:paraId="2268740F" w14:textId="26CB4FD0" w:rsidR="00237626" w:rsidRPr="001765FC" w:rsidRDefault="00237626"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xml:space="preserve">12. Wykonawca jest zobowiązany do przedstawienia Zamawiającemu dowodów potwierdzających dokonanie waloryzacji wynagrodzenia podwykonawcy, zgodnie z ust. 12 powyżej, w terminie 30 dni od dnia dokonania przez Zamawiającego waloryzacji wynagrodzenia Wykonawcy, zgodnie z </w:t>
      </w:r>
      <w:r w:rsidRPr="001765FC">
        <w:rPr>
          <w:rFonts w:ascii="Times New Roman" w:hAnsi="Times New Roman" w:cs="Times New Roman"/>
          <w:color w:val="auto"/>
          <w:sz w:val="22"/>
          <w:szCs w:val="22"/>
          <w:lang w:bidi="ar-SA"/>
        </w:rPr>
        <w:lastRenderedPageBreak/>
        <w:t>ust. 1 pkt 2) niniejszej Umowy, pod rygorem zapłaty przez Wykonawcę kary umownej określonej w § 10 ust. 1 pkt 8 niniejszej umowy.</w:t>
      </w:r>
    </w:p>
    <w:p w14:paraId="50FA3272" w14:textId="7296F12C" w:rsidR="00840A3F" w:rsidRPr="001765FC" w:rsidRDefault="00237626" w:rsidP="004F4F43">
      <w:pPr>
        <w:widowControl/>
        <w:autoSpaceDE w:val="0"/>
        <w:autoSpaceDN w:val="0"/>
        <w:adjustRightInd w:val="0"/>
        <w:spacing w:before="73" w:line="276" w:lineRule="auto"/>
        <w:ind w:left="426" w:hanging="45"/>
        <w:jc w:val="both"/>
        <w:rPr>
          <w:rFonts w:ascii="Times New Roman" w:hAnsi="Times New Roman" w:cs="Times New Roman"/>
          <w:color w:val="auto"/>
          <w:sz w:val="22"/>
          <w:szCs w:val="22"/>
          <w:lang w:bidi="ar-SA"/>
        </w:rPr>
      </w:pPr>
      <w:r w:rsidRPr="001765FC">
        <w:rPr>
          <w:rFonts w:ascii="Times New Roman" w:hAnsi="Times New Roman" w:cs="Times New Roman"/>
          <w:color w:val="auto"/>
          <w:sz w:val="22"/>
          <w:szCs w:val="22"/>
          <w:lang w:bidi="ar-SA"/>
        </w:rPr>
        <w:t xml:space="preserve">13. W przypadku likwidacji Wskaźnika, o którym mowa w ust. 1 pkt 2) lub zmiany podmiotu, który urzędowo go ustala, mechanizm, o którym mowa w ust. 1 pkt 2) stosuje się odpowiednio do wskaźnika i podmiotu, który zgodnie z odpowiednimi przepisami prawa zastąpi dotychczasowy Wskaźnik lub podmiot. </w:t>
      </w:r>
    </w:p>
    <w:p w14:paraId="093CB4A4" w14:textId="519035D8" w:rsidR="00E86F55" w:rsidRPr="002C4CDF" w:rsidRDefault="000217CC" w:rsidP="00573908">
      <w:pPr>
        <w:pStyle w:val="Teksttreci0"/>
        <w:numPr>
          <w:ilvl w:val="0"/>
          <w:numId w:val="37"/>
        </w:numPr>
        <w:shd w:val="clear" w:color="auto" w:fill="auto"/>
        <w:tabs>
          <w:tab w:val="left" w:pos="360"/>
        </w:tabs>
        <w:spacing w:after="0" w:line="276" w:lineRule="auto"/>
        <w:ind w:left="426" w:hanging="46"/>
        <w:jc w:val="both"/>
        <w:rPr>
          <w:rFonts w:ascii="Times New Roman" w:hAnsi="Times New Roman" w:cs="Times New Roman"/>
          <w:color w:val="auto"/>
        </w:rPr>
      </w:pPr>
      <w:r w:rsidRPr="001765FC">
        <w:rPr>
          <w:rFonts w:ascii="Times New Roman" w:hAnsi="Times New Roman" w:cs="Times New Roman"/>
          <w:color w:val="auto"/>
        </w:rPr>
        <w:t xml:space="preserve">Wykonawca, którego wynagrodzenie zostało zmienione, zobowiązany jest do zmiany wynagrodzenia przysługującego podwykonawcy, z którym zawarł umowę, w zakresie odpowiadającym zmianom </w:t>
      </w:r>
      <w:r w:rsidRPr="002C4CDF">
        <w:rPr>
          <w:rFonts w:ascii="Times New Roman" w:hAnsi="Times New Roman" w:cs="Times New Roman"/>
          <w:color w:val="auto"/>
        </w:rPr>
        <w:t>cen materiałów lub kosztów dotyczących zobowiązania podwykonawcy</w:t>
      </w:r>
      <w:r w:rsidR="002F37EA" w:rsidRPr="002C4CDF">
        <w:rPr>
          <w:rFonts w:ascii="Times New Roman" w:hAnsi="Times New Roman" w:cs="Times New Roman"/>
          <w:color w:val="auto"/>
        </w:rPr>
        <w:t>.</w:t>
      </w:r>
      <w:bookmarkStart w:id="29" w:name="bookmark26"/>
      <w:bookmarkStart w:id="30" w:name="bookmark27"/>
    </w:p>
    <w:p w14:paraId="2FBDF7DA" w14:textId="21591C14" w:rsidR="00D745F1" w:rsidRPr="002C4CDF" w:rsidRDefault="004701E9" w:rsidP="004F4F43">
      <w:pPr>
        <w:pStyle w:val="Nagwek10"/>
        <w:keepNext/>
        <w:keepLines/>
        <w:shd w:val="clear" w:color="auto" w:fill="auto"/>
        <w:spacing w:line="276" w:lineRule="auto"/>
        <w:ind w:left="0"/>
        <w:jc w:val="both"/>
        <w:rPr>
          <w:rFonts w:ascii="Times New Roman" w:hAnsi="Times New Roman" w:cs="Times New Roman"/>
          <w:color w:val="auto"/>
        </w:rPr>
      </w:pPr>
      <w:r w:rsidRPr="002C4CDF">
        <w:rPr>
          <w:rFonts w:ascii="Times New Roman" w:hAnsi="Times New Roman" w:cs="Times New Roman"/>
          <w:color w:val="auto"/>
        </w:rPr>
        <w:t xml:space="preserve">                                                                           </w:t>
      </w:r>
      <w:r w:rsidR="000217CC" w:rsidRPr="002C4CDF">
        <w:rPr>
          <w:rFonts w:ascii="Times New Roman" w:hAnsi="Times New Roman" w:cs="Times New Roman"/>
          <w:color w:val="auto"/>
        </w:rPr>
        <w:t>§ 15</w:t>
      </w:r>
      <w:bookmarkEnd w:id="29"/>
      <w:bookmarkEnd w:id="30"/>
    </w:p>
    <w:p w14:paraId="25DA3984" w14:textId="77777777" w:rsidR="00D745F1" w:rsidRPr="002C4CDF" w:rsidRDefault="000217CC" w:rsidP="004F4F43">
      <w:pPr>
        <w:pStyle w:val="Teksttreci0"/>
        <w:numPr>
          <w:ilvl w:val="0"/>
          <w:numId w:val="27"/>
        </w:numPr>
        <w:shd w:val="clear" w:color="auto" w:fill="auto"/>
        <w:tabs>
          <w:tab w:val="left" w:pos="380"/>
        </w:tabs>
        <w:spacing w:after="0" w:line="276" w:lineRule="auto"/>
        <w:jc w:val="both"/>
        <w:rPr>
          <w:rFonts w:ascii="Times New Roman" w:hAnsi="Times New Roman" w:cs="Times New Roman"/>
          <w:color w:val="auto"/>
        </w:rPr>
      </w:pPr>
      <w:r w:rsidRPr="002C4CDF">
        <w:rPr>
          <w:rFonts w:ascii="Times New Roman" w:hAnsi="Times New Roman" w:cs="Times New Roman"/>
          <w:color w:val="auto"/>
        </w:rPr>
        <w:t xml:space="preserve">Zakazuje się istotnych zmian postanowień zawartej Umowy, chyba że zmiana niniejszej umowy będzie dotyczyła okoliczności wskazanych, w oparciu o art. 455 ust. 1 pkt ustawy </w:t>
      </w:r>
      <w:proofErr w:type="spellStart"/>
      <w:r w:rsidRPr="002C4CDF">
        <w:rPr>
          <w:rFonts w:ascii="Times New Roman" w:hAnsi="Times New Roman" w:cs="Times New Roman"/>
          <w:color w:val="auto"/>
        </w:rPr>
        <w:t>Pzp</w:t>
      </w:r>
      <w:proofErr w:type="spellEnd"/>
      <w:r w:rsidRPr="002C4CDF">
        <w:rPr>
          <w:rFonts w:ascii="Times New Roman" w:hAnsi="Times New Roman" w:cs="Times New Roman"/>
          <w:color w:val="auto"/>
        </w:rPr>
        <w:t>, poniżej:</w:t>
      </w:r>
    </w:p>
    <w:p w14:paraId="3FDD5631" w14:textId="3BF85E2F" w:rsidR="00D745F1" w:rsidRPr="002C4CDF" w:rsidRDefault="000217CC" w:rsidP="004F4F43">
      <w:pPr>
        <w:pStyle w:val="Teksttreci0"/>
        <w:numPr>
          <w:ilvl w:val="0"/>
          <w:numId w:val="28"/>
        </w:numPr>
        <w:shd w:val="clear" w:color="auto" w:fill="auto"/>
        <w:tabs>
          <w:tab w:val="left" w:pos="784"/>
        </w:tabs>
        <w:spacing w:line="276" w:lineRule="auto"/>
        <w:ind w:left="740" w:hanging="360"/>
        <w:jc w:val="both"/>
        <w:rPr>
          <w:rFonts w:ascii="Times New Roman" w:hAnsi="Times New Roman" w:cs="Times New Roman"/>
          <w:color w:val="auto"/>
        </w:rPr>
      </w:pPr>
      <w:r w:rsidRPr="002C4CDF">
        <w:rPr>
          <w:rFonts w:ascii="Times New Roman" w:hAnsi="Times New Roman" w:cs="Times New Roman"/>
          <w:color w:val="auto"/>
        </w:rPr>
        <w:t xml:space="preserve">wystąpienia zmian powszechnie obowiązujących przepisów prawa w zakresie mającym wpływ na realizację przedmiotu umowy; zmiany wysokości opłat mających istotny wpływ na koszty świadczenia usługi, w szczególności opłat za korzystanie ze środowiska; za zmianę prawa, o której mowa w zdaniu pierwszym Strony rozumieją wejście w życie nowych przepisów prawa lub zmian obowiązujących przepisów prawa, norm technicznych, a także zmianę aktów prawa miejscowego związanych z przedmiotem umowy, w szczególności w zakresie sposobu, zakresu segregacji odpadów lub organizacji systemu odbioru odpadów na terenie Gminy </w:t>
      </w:r>
      <w:r w:rsidR="00E65DFE" w:rsidRPr="002C4CDF">
        <w:rPr>
          <w:rFonts w:ascii="Times New Roman" w:hAnsi="Times New Roman" w:cs="Times New Roman"/>
          <w:color w:val="auto"/>
        </w:rPr>
        <w:t>Żytno</w:t>
      </w:r>
      <w:r w:rsidRPr="002C4CDF">
        <w:rPr>
          <w:rFonts w:ascii="Times New Roman" w:hAnsi="Times New Roman" w:cs="Times New Roman"/>
          <w:color w:val="auto"/>
        </w:rPr>
        <w:t>;</w:t>
      </w:r>
    </w:p>
    <w:p w14:paraId="29407C74" w14:textId="77777777" w:rsidR="00D745F1" w:rsidRPr="002C4CDF" w:rsidRDefault="000217CC" w:rsidP="004F4F43">
      <w:pPr>
        <w:pStyle w:val="Teksttreci0"/>
        <w:numPr>
          <w:ilvl w:val="0"/>
          <w:numId w:val="28"/>
        </w:numPr>
        <w:shd w:val="clear" w:color="auto" w:fill="auto"/>
        <w:tabs>
          <w:tab w:val="left" w:pos="784"/>
        </w:tabs>
        <w:spacing w:line="276" w:lineRule="auto"/>
        <w:ind w:left="740" w:hanging="360"/>
        <w:jc w:val="both"/>
        <w:rPr>
          <w:rFonts w:ascii="Times New Roman" w:hAnsi="Times New Roman" w:cs="Times New Roman"/>
          <w:color w:val="auto"/>
        </w:rPr>
      </w:pPr>
      <w:r w:rsidRPr="002C4CDF">
        <w:rPr>
          <w:rFonts w:ascii="Times New Roman" w:hAnsi="Times New Roman" w:cs="Times New Roman"/>
          <w:color w:val="auto"/>
        </w:rPr>
        <w:t>rozbieżności lub niejasności w rozumieniu pojęć użytych w niniejszej umowie, których nie można usunąć w inny sposób, a zmiana będzie umożliwiać usunięcie rozbieżności lub doprecyzowanie niniejszej umowy w celu jednoznacznej interpretacji jej zapisów przez Strony bez dokonywania istotnych zmian w treści Oferty wykonawcy;</w:t>
      </w:r>
    </w:p>
    <w:p w14:paraId="29F34223" w14:textId="77777777" w:rsidR="00D745F1" w:rsidRPr="002C4CDF" w:rsidRDefault="000217CC" w:rsidP="004F4F43">
      <w:pPr>
        <w:pStyle w:val="Teksttreci0"/>
        <w:numPr>
          <w:ilvl w:val="0"/>
          <w:numId w:val="28"/>
        </w:numPr>
        <w:shd w:val="clear" w:color="auto" w:fill="auto"/>
        <w:tabs>
          <w:tab w:val="left" w:pos="784"/>
        </w:tabs>
        <w:spacing w:line="276" w:lineRule="auto"/>
        <w:ind w:left="740" w:hanging="360"/>
        <w:jc w:val="both"/>
        <w:rPr>
          <w:rFonts w:ascii="Times New Roman" w:hAnsi="Times New Roman" w:cs="Times New Roman"/>
          <w:color w:val="auto"/>
        </w:rPr>
      </w:pPr>
      <w:r w:rsidRPr="002C4CDF">
        <w:rPr>
          <w:rFonts w:ascii="Times New Roman" w:hAnsi="Times New Roman" w:cs="Times New Roman"/>
          <w:color w:val="auto"/>
        </w:rPr>
        <w:t>wydania aktów administracyjnych (decyzji lub innych aktów organów administracji publicznej) wiążących Zamawiającego, mających istotny wpływ na zakres lub sposób wykonania niniejszej umowy;</w:t>
      </w:r>
    </w:p>
    <w:p w14:paraId="743D03F1" w14:textId="30E6F3A7" w:rsidR="00D745F1" w:rsidRPr="002C4CDF" w:rsidRDefault="000217CC" w:rsidP="004F4F43">
      <w:pPr>
        <w:pStyle w:val="Teksttreci0"/>
        <w:numPr>
          <w:ilvl w:val="0"/>
          <w:numId w:val="28"/>
        </w:numPr>
        <w:shd w:val="clear" w:color="auto" w:fill="auto"/>
        <w:tabs>
          <w:tab w:val="left" w:pos="784"/>
        </w:tabs>
        <w:spacing w:line="276" w:lineRule="auto"/>
        <w:ind w:left="740" w:hanging="360"/>
        <w:jc w:val="both"/>
        <w:rPr>
          <w:rFonts w:ascii="Times New Roman" w:hAnsi="Times New Roman" w:cs="Times New Roman"/>
          <w:color w:val="auto"/>
        </w:rPr>
      </w:pPr>
      <w:r w:rsidRPr="002C4CDF">
        <w:rPr>
          <w:rFonts w:ascii="Times New Roman" w:hAnsi="Times New Roman" w:cs="Times New Roman"/>
          <w:color w:val="auto"/>
        </w:rPr>
        <w:t>zmiany zakresu przedmiotu umowy, w szczególności poprzez wprowadzenie obowiązku znakowania lub identyfikacji worków (kody kreskowe) lub pojemników na odpady i odczytu przez Wykonawcę danych przy odbiorze odpadów;</w:t>
      </w:r>
    </w:p>
    <w:p w14:paraId="63CD1C79" w14:textId="77777777" w:rsidR="00D745F1" w:rsidRPr="002C4CDF" w:rsidRDefault="000217CC" w:rsidP="004F4F43">
      <w:pPr>
        <w:pStyle w:val="Teksttreci0"/>
        <w:numPr>
          <w:ilvl w:val="0"/>
          <w:numId w:val="28"/>
        </w:numPr>
        <w:shd w:val="clear" w:color="auto" w:fill="auto"/>
        <w:tabs>
          <w:tab w:val="left" w:pos="784"/>
        </w:tabs>
        <w:spacing w:line="276" w:lineRule="auto"/>
        <w:ind w:left="740" w:hanging="360"/>
        <w:jc w:val="both"/>
        <w:rPr>
          <w:rFonts w:ascii="Times New Roman" w:hAnsi="Times New Roman" w:cs="Times New Roman"/>
          <w:color w:val="auto"/>
        </w:rPr>
      </w:pPr>
      <w:r w:rsidRPr="002C4CDF">
        <w:rPr>
          <w:rFonts w:ascii="Times New Roman" w:hAnsi="Times New Roman" w:cs="Times New Roman"/>
          <w:color w:val="auto"/>
        </w:rPr>
        <w:t>konieczności zmian osób skierowanych przez Wykonawcę do realizacji przedmiotu umowy, w przypadku gdy Zamawiający uzna, że osoby te nie wykonują należycie swoich obowiązków. Wykonawca obowiązany jest dokonać zmiany tych osób, na inne w terminie nie dłuższym niż 14 dni od daty złożenia wniosku Zamawiającego;</w:t>
      </w:r>
    </w:p>
    <w:p w14:paraId="4ECA4BC3" w14:textId="77777777" w:rsidR="00D745F1" w:rsidRPr="002C4CDF" w:rsidRDefault="000217CC" w:rsidP="004F4F43">
      <w:pPr>
        <w:pStyle w:val="Teksttreci0"/>
        <w:numPr>
          <w:ilvl w:val="0"/>
          <w:numId w:val="28"/>
        </w:numPr>
        <w:shd w:val="clear" w:color="auto" w:fill="auto"/>
        <w:tabs>
          <w:tab w:val="left" w:pos="784"/>
        </w:tabs>
        <w:spacing w:line="276" w:lineRule="auto"/>
        <w:ind w:left="740" w:hanging="360"/>
        <w:jc w:val="both"/>
        <w:rPr>
          <w:rFonts w:ascii="Times New Roman" w:hAnsi="Times New Roman" w:cs="Times New Roman"/>
          <w:color w:val="auto"/>
        </w:rPr>
      </w:pPr>
      <w:r w:rsidRPr="002C4CDF">
        <w:rPr>
          <w:rFonts w:ascii="Times New Roman" w:hAnsi="Times New Roman" w:cs="Times New Roman"/>
          <w:color w:val="auto"/>
        </w:rPr>
        <w:t>zmiany terminów wykonywania przez Wykonawcę poszczególnych usług wskazanych w niniejszej umowie (skrócenie, wydłużenie, przesunięcie), w szczególności jeżeli zmiany te są konieczne do zagwarantowania właścicielom nieruchomości świadczenia usług objętych niniejszą umową w sposób nieprzerwany;</w:t>
      </w:r>
    </w:p>
    <w:p w14:paraId="41C950B4" w14:textId="77777777" w:rsidR="00D745F1" w:rsidRPr="002C4CDF" w:rsidRDefault="000217CC" w:rsidP="004F4F43">
      <w:pPr>
        <w:pStyle w:val="Teksttreci0"/>
        <w:numPr>
          <w:ilvl w:val="0"/>
          <w:numId w:val="28"/>
        </w:numPr>
        <w:shd w:val="clear" w:color="auto" w:fill="auto"/>
        <w:tabs>
          <w:tab w:val="left" w:pos="784"/>
        </w:tabs>
        <w:spacing w:line="276" w:lineRule="auto"/>
        <w:ind w:left="740" w:hanging="360"/>
        <w:jc w:val="both"/>
        <w:rPr>
          <w:rFonts w:ascii="Times New Roman" w:hAnsi="Times New Roman" w:cs="Times New Roman"/>
          <w:color w:val="auto"/>
        </w:rPr>
      </w:pPr>
      <w:r w:rsidRPr="002C4CDF">
        <w:rPr>
          <w:rFonts w:ascii="Times New Roman" w:hAnsi="Times New Roman" w:cs="Times New Roman"/>
          <w:color w:val="auto"/>
        </w:rPr>
        <w:t>zmian w zakresie frakcji lub częstotliwości lub sposobu odbioru odpadów komunalnych z nieruchomości, w szczególności w związku ze zmianą prawa miejscowego, zmiany, o których mowa w zdaniu poprzednim mogą zostać wprowadzone także w sytuacji, gdy ich wprowadzenie zwiększy efektywność selektywnej zbiórki odpadów lub ułatwi logistykę procesu odbierania odpadów zmniejszając jego koszty po stronie Zamawiającego, jak również w sytuacji, gdy jest konsekwencją decyzji wydanej w trybie art. 6o ust. 1 ustawy z dnia 13 września 1996 r. o utrzymaniu czystości i porządku w gminach;</w:t>
      </w:r>
    </w:p>
    <w:p w14:paraId="6329F390" w14:textId="2D42542B" w:rsidR="00D745F1" w:rsidRPr="002C4CDF" w:rsidRDefault="000217CC" w:rsidP="004F4F43">
      <w:pPr>
        <w:pStyle w:val="Teksttreci0"/>
        <w:numPr>
          <w:ilvl w:val="0"/>
          <w:numId w:val="28"/>
        </w:numPr>
        <w:shd w:val="clear" w:color="auto" w:fill="auto"/>
        <w:tabs>
          <w:tab w:val="left" w:pos="970"/>
          <w:tab w:val="left" w:pos="3198"/>
        </w:tabs>
        <w:spacing w:after="0" w:line="276" w:lineRule="auto"/>
        <w:ind w:left="740" w:hanging="360"/>
        <w:jc w:val="both"/>
        <w:rPr>
          <w:rFonts w:ascii="Times New Roman" w:hAnsi="Times New Roman" w:cs="Times New Roman"/>
          <w:color w:val="auto"/>
        </w:rPr>
      </w:pPr>
      <w:r w:rsidRPr="002C4CDF">
        <w:rPr>
          <w:rFonts w:ascii="Times New Roman" w:hAnsi="Times New Roman" w:cs="Times New Roman"/>
          <w:color w:val="auto"/>
        </w:rPr>
        <w:lastRenderedPageBreak/>
        <w:t>wystąpienia „siły wyższej” uniemożliwiającej wykonanie przedmiotu umowy zgodnie z warunkami niniejszej umowy w tym okoliczności związanych z epidemi</w:t>
      </w:r>
      <w:r w:rsidR="00525BD6" w:rsidRPr="002C4CDF">
        <w:rPr>
          <w:rFonts w:ascii="Times New Roman" w:hAnsi="Times New Roman" w:cs="Times New Roman"/>
          <w:color w:val="auto"/>
        </w:rPr>
        <w:t>ą</w:t>
      </w:r>
      <w:r w:rsidRPr="002C4CDF">
        <w:rPr>
          <w:rFonts w:ascii="Times New Roman" w:hAnsi="Times New Roman" w:cs="Times New Roman"/>
          <w:color w:val="auto"/>
        </w:rPr>
        <w:t xml:space="preserve"> na zasadach określonych w odrębnych przepisach; „Siła</w:t>
      </w:r>
      <w:r w:rsidRPr="002C4CDF">
        <w:rPr>
          <w:rFonts w:ascii="Times New Roman" w:hAnsi="Times New Roman" w:cs="Times New Roman"/>
          <w:color w:val="auto"/>
        </w:rPr>
        <w:tab/>
        <w:t>wyższa” oznacza wydarzenie zewnętrzne,</w:t>
      </w:r>
    </w:p>
    <w:p w14:paraId="5B71C3E9" w14:textId="77777777" w:rsidR="00D745F1" w:rsidRPr="002C4CDF" w:rsidRDefault="000217CC" w:rsidP="004F4F43">
      <w:pPr>
        <w:pStyle w:val="Teksttreci0"/>
        <w:shd w:val="clear" w:color="auto" w:fill="auto"/>
        <w:spacing w:line="276" w:lineRule="auto"/>
        <w:ind w:left="740"/>
        <w:jc w:val="both"/>
        <w:rPr>
          <w:rFonts w:ascii="Times New Roman" w:hAnsi="Times New Roman" w:cs="Times New Roman"/>
          <w:color w:val="auto"/>
        </w:rPr>
      </w:pPr>
      <w:r w:rsidRPr="002C4CDF">
        <w:rPr>
          <w:rFonts w:ascii="Times New Roman" w:hAnsi="Times New Roman" w:cs="Times New Roman"/>
          <w:color w:val="auto"/>
        </w:rPr>
        <w:t xml:space="preserve">nieprzewidywalne i poza kontrolą Stron niniejszej umowy, którego skutkom nie można zapobiec, występujące po podpisaniu umowy, a powodujące </w:t>
      </w:r>
      <w:r w:rsidRPr="002C4CDF">
        <w:rPr>
          <w:rFonts w:ascii="Times New Roman" w:eastAsia="Calibri" w:hAnsi="Times New Roman" w:cs="Times New Roman"/>
          <w:color w:val="auto"/>
        </w:rPr>
        <w:t xml:space="preserve">16 </w:t>
      </w:r>
      <w:r w:rsidRPr="002C4CDF">
        <w:rPr>
          <w:rFonts w:ascii="Times New Roman" w:hAnsi="Times New Roman" w:cs="Times New Roman"/>
          <w:color w:val="auto"/>
        </w:rPr>
        <w:t>niemożliwość wywiązania się z umowy w jej obecnym brzmieniu - w takim przypadku możliwa jest zmiana postanowień umowy w zakresie niezbędnym do uwzględnienia skutków działania Siły wyższej;</w:t>
      </w:r>
    </w:p>
    <w:p w14:paraId="3675B15D" w14:textId="77777777" w:rsidR="00D745F1" w:rsidRPr="002C4CDF" w:rsidRDefault="000217CC" w:rsidP="004F4F43">
      <w:pPr>
        <w:pStyle w:val="Teksttreci0"/>
        <w:numPr>
          <w:ilvl w:val="0"/>
          <w:numId w:val="28"/>
        </w:numPr>
        <w:shd w:val="clear" w:color="auto" w:fill="auto"/>
        <w:tabs>
          <w:tab w:val="left" w:pos="900"/>
        </w:tabs>
        <w:spacing w:line="276" w:lineRule="auto"/>
        <w:ind w:left="740" w:hanging="380"/>
        <w:jc w:val="both"/>
        <w:rPr>
          <w:rFonts w:ascii="Times New Roman" w:hAnsi="Times New Roman" w:cs="Times New Roman"/>
          <w:color w:val="auto"/>
        </w:rPr>
      </w:pPr>
      <w:r w:rsidRPr="002C4CDF">
        <w:rPr>
          <w:rFonts w:ascii="Times New Roman" w:hAnsi="Times New Roman" w:cs="Times New Roman"/>
          <w:color w:val="auto"/>
        </w:rPr>
        <w:t>zmiany danych związanych ze zmianami administracyjno-organizacyjno- prawnymi w szczególności zmiana nr rachunku bankowego, zmiana danych teleadresowych;</w:t>
      </w:r>
    </w:p>
    <w:p w14:paraId="5C220FF4" w14:textId="77777777" w:rsidR="00D745F1" w:rsidRPr="002C4CDF" w:rsidRDefault="000217CC" w:rsidP="004F4F43">
      <w:pPr>
        <w:pStyle w:val="Teksttreci0"/>
        <w:numPr>
          <w:ilvl w:val="0"/>
          <w:numId w:val="28"/>
        </w:numPr>
        <w:shd w:val="clear" w:color="auto" w:fill="auto"/>
        <w:tabs>
          <w:tab w:val="left" w:pos="900"/>
        </w:tabs>
        <w:spacing w:line="276" w:lineRule="auto"/>
        <w:ind w:left="740" w:hanging="380"/>
        <w:jc w:val="both"/>
        <w:rPr>
          <w:rFonts w:ascii="Times New Roman" w:hAnsi="Times New Roman" w:cs="Times New Roman"/>
          <w:color w:val="auto"/>
        </w:rPr>
      </w:pPr>
      <w:r w:rsidRPr="002C4CDF">
        <w:rPr>
          <w:rFonts w:ascii="Times New Roman" w:hAnsi="Times New Roman" w:cs="Times New Roman"/>
          <w:color w:val="auto"/>
        </w:rPr>
        <w:t>konieczności zmiany instalacji do przetwarzania odpadów komunalnych wskazanej w niniejszej umowie, w sytuacjach innych niż wskazana w § 1 niniejszej umowy, w szczególności spowodowanej odmową przyjęcia odpadów przez taką instalację, utratę przez nią uprawień do przetwarzania odpadów, jej awarią lub zamknięciem, jak również zmianą instalacji; dopuszcza się zmianę instalacji do przetwarzania odpadów komunalnych także w sytuacji, gdy na skutek podwyżek cen przez operatora instalacji, dalsze korzystanie z instalacji wskazanej w niniejszej umowie wiązałoby się ze stratami Wykonawcy lub prowadziłoby do wzrostu kosztów gospodarowania odpadami komunalnymi Zamawiającego; zmiana instalacji może również nastąpić na wniosek Zamawiającego;</w:t>
      </w:r>
    </w:p>
    <w:p w14:paraId="21CAF54F" w14:textId="77777777" w:rsidR="00D745F1" w:rsidRPr="004C4150" w:rsidRDefault="000217CC" w:rsidP="004F4F43">
      <w:pPr>
        <w:pStyle w:val="Teksttreci0"/>
        <w:numPr>
          <w:ilvl w:val="0"/>
          <w:numId w:val="28"/>
        </w:numPr>
        <w:shd w:val="clear" w:color="auto" w:fill="auto"/>
        <w:tabs>
          <w:tab w:val="left" w:pos="1416"/>
        </w:tabs>
        <w:spacing w:line="276" w:lineRule="auto"/>
        <w:ind w:left="740" w:hanging="380"/>
        <w:jc w:val="both"/>
        <w:rPr>
          <w:rFonts w:ascii="Times New Roman" w:hAnsi="Times New Roman" w:cs="Times New Roman"/>
        </w:rPr>
      </w:pPr>
      <w:r w:rsidRPr="004C4150">
        <w:rPr>
          <w:rFonts w:ascii="Times New Roman" w:hAnsi="Times New Roman" w:cs="Times New Roman"/>
          <w:color w:val="00000A"/>
        </w:rPr>
        <w:t>w przypadku wprowadzenia rozwiązań korzystnych dla Zamawiającego (w tym właścicieli nieruchomości) ze względów organizacyjnych, technicznych lub ekonomicznych prowadzących do podniesienia poziomu jakości usługi odbioru odpadów lub zwiększenia bezpieczeństwa i nadzoru nad systemem gospodarowania odpadami komunalnymi przez Zamawiającego;</w:t>
      </w:r>
    </w:p>
    <w:p w14:paraId="0231A03C" w14:textId="77777777" w:rsidR="00D745F1" w:rsidRPr="004C4150" w:rsidRDefault="000217CC" w:rsidP="004F4F43">
      <w:pPr>
        <w:pStyle w:val="Teksttreci0"/>
        <w:numPr>
          <w:ilvl w:val="0"/>
          <w:numId w:val="28"/>
        </w:numPr>
        <w:shd w:val="clear" w:color="auto" w:fill="auto"/>
        <w:tabs>
          <w:tab w:val="left" w:pos="1416"/>
        </w:tabs>
        <w:spacing w:line="276" w:lineRule="auto"/>
        <w:ind w:left="740" w:hanging="380"/>
        <w:jc w:val="both"/>
        <w:rPr>
          <w:rFonts w:ascii="Times New Roman" w:hAnsi="Times New Roman" w:cs="Times New Roman"/>
          <w:color w:val="auto"/>
        </w:rPr>
      </w:pPr>
      <w:r w:rsidRPr="004C4150">
        <w:rPr>
          <w:rFonts w:ascii="Times New Roman" w:hAnsi="Times New Roman" w:cs="Times New Roman"/>
          <w:color w:val="auto"/>
        </w:rPr>
        <w:t>zwiększenia ilości obsługiwanych miejsc gromadzenia odpadów i urządzeń do gromadzenia odpadów w stosunku do ilości podanych w SOPZ, jednakże nie więcej niż do 30% w szczególności w przypadku wprowadzenia zmian prawa miejscowego poprzez objęcie systemem odbioru odpadów nieruchomości, na których nie zamieszkują mieszkańcy; w wyniku wprowadzenia powyższej zmiany zmianie ulegnie odpowiednio wynagrodzenie Wykonawcy;</w:t>
      </w:r>
    </w:p>
    <w:p w14:paraId="44DCCAAE" w14:textId="15CF1B6B" w:rsidR="00D745F1" w:rsidRPr="004C4150" w:rsidRDefault="000217CC" w:rsidP="004F4F43">
      <w:pPr>
        <w:pStyle w:val="Teksttreci0"/>
        <w:numPr>
          <w:ilvl w:val="0"/>
          <w:numId w:val="28"/>
        </w:numPr>
        <w:shd w:val="clear" w:color="auto" w:fill="auto"/>
        <w:tabs>
          <w:tab w:val="left" w:pos="1416"/>
        </w:tabs>
        <w:spacing w:line="276" w:lineRule="auto"/>
        <w:ind w:left="740" w:hanging="380"/>
        <w:jc w:val="both"/>
        <w:rPr>
          <w:rFonts w:ascii="Times New Roman" w:hAnsi="Times New Roman" w:cs="Times New Roman"/>
          <w:color w:val="auto"/>
        </w:rPr>
      </w:pPr>
      <w:r w:rsidRPr="004C4150">
        <w:rPr>
          <w:rFonts w:ascii="Times New Roman" w:hAnsi="Times New Roman" w:cs="Times New Roman"/>
          <w:color w:val="auto"/>
        </w:rPr>
        <w:t>zmiany pojazdów użytkowanych przy realizacji zamówienia spełniających wymagania normy EURO-</w:t>
      </w:r>
      <w:r w:rsidR="00D3771E" w:rsidRPr="004C4150">
        <w:rPr>
          <w:rFonts w:ascii="Times New Roman" w:hAnsi="Times New Roman" w:cs="Times New Roman"/>
          <w:color w:val="auto"/>
        </w:rPr>
        <w:t>5</w:t>
      </w:r>
      <w:r w:rsidRPr="004C4150">
        <w:rPr>
          <w:rFonts w:ascii="Times New Roman" w:hAnsi="Times New Roman" w:cs="Times New Roman"/>
          <w:color w:val="auto"/>
        </w:rPr>
        <w:t xml:space="preserve"> na pojazdy o napędzie elektrycznym lub na pojazdy napędzane gazem ziemnym w celu zapewnienia wykorzystania przy realizacji niniejszej umowy pojazdów elektrycznych lub napędzanych gazem ziemnym na poziomie określonym w ustawie z dnia 11 stycznia 2018 r. o elektromobilności i paliwach alternatywnych lub wyższym;</w:t>
      </w:r>
    </w:p>
    <w:p w14:paraId="6558477C" w14:textId="77777777" w:rsidR="00D745F1" w:rsidRPr="004C4150" w:rsidRDefault="000217CC" w:rsidP="004F4F43">
      <w:pPr>
        <w:pStyle w:val="Teksttreci0"/>
        <w:numPr>
          <w:ilvl w:val="0"/>
          <w:numId w:val="28"/>
        </w:numPr>
        <w:shd w:val="clear" w:color="auto" w:fill="auto"/>
        <w:tabs>
          <w:tab w:val="left" w:pos="1416"/>
        </w:tabs>
        <w:spacing w:line="276" w:lineRule="auto"/>
        <w:ind w:left="740" w:hanging="380"/>
        <w:jc w:val="both"/>
        <w:rPr>
          <w:rFonts w:ascii="Times New Roman" w:hAnsi="Times New Roman" w:cs="Times New Roman"/>
          <w:color w:val="auto"/>
        </w:rPr>
      </w:pPr>
      <w:r w:rsidRPr="004C4150">
        <w:rPr>
          <w:rFonts w:ascii="Times New Roman" w:hAnsi="Times New Roman" w:cs="Times New Roman"/>
          <w:color w:val="auto"/>
        </w:rPr>
        <w:t>zmiany w zakresie obowiązków Wykonawcy dotyczących prowadzenia dokumentacji, raportowania oraz kontroli (również w odniesieniu do terminu realizacji tych obowiązków), jeżeli zmiana pozwala na usprawnienie realizacji niniejszej umowy, obniżenie kosztów świadczenia usługi lub podwyższenie standardu ich świadczenia,</w:t>
      </w:r>
    </w:p>
    <w:p w14:paraId="06BB3B77" w14:textId="77777777" w:rsidR="00D745F1" w:rsidRPr="004C4150" w:rsidRDefault="000217CC" w:rsidP="004F4F43">
      <w:pPr>
        <w:pStyle w:val="Teksttreci0"/>
        <w:numPr>
          <w:ilvl w:val="0"/>
          <w:numId w:val="28"/>
        </w:numPr>
        <w:shd w:val="clear" w:color="auto" w:fill="auto"/>
        <w:tabs>
          <w:tab w:val="left" w:pos="1416"/>
        </w:tabs>
        <w:spacing w:line="276" w:lineRule="auto"/>
        <w:ind w:left="740" w:hanging="380"/>
        <w:jc w:val="both"/>
        <w:rPr>
          <w:rFonts w:ascii="Times New Roman" w:hAnsi="Times New Roman" w:cs="Times New Roman"/>
        </w:rPr>
      </w:pPr>
      <w:r w:rsidRPr="004C4150">
        <w:rPr>
          <w:rFonts w:ascii="Times New Roman" w:hAnsi="Times New Roman" w:cs="Times New Roman"/>
          <w:color w:val="00000A"/>
        </w:rPr>
        <w:t xml:space="preserve">zmian nieistotnych oraz zmian w przypadku zaistnienia okoliczności określonych w art. 455 ust. 1 pkt 2-4 i ust.2 ustawy </w:t>
      </w:r>
      <w:proofErr w:type="spellStart"/>
      <w:r w:rsidRPr="004C4150">
        <w:rPr>
          <w:rFonts w:ascii="Times New Roman" w:hAnsi="Times New Roman" w:cs="Times New Roman"/>
          <w:color w:val="00000A"/>
        </w:rPr>
        <w:t>Pzp</w:t>
      </w:r>
      <w:proofErr w:type="spellEnd"/>
      <w:r w:rsidRPr="004C4150">
        <w:rPr>
          <w:rFonts w:ascii="Times New Roman" w:hAnsi="Times New Roman" w:cs="Times New Roman"/>
          <w:color w:val="00000A"/>
        </w:rPr>
        <w:t>.</w:t>
      </w:r>
    </w:p>
    <w:p w14:paraId="03B546D0" w14:textId="434A2CB1" w:rsidR="00D745F1" w:rsidRPr="004C4150" w:rsidRDefault="000217CC" w:rsidP="004F4F43">
      <w:pPr>
        <w:pStyle w:val="Teksttreci0"/>
        <w:numPr>
          <w:ilvl w:val="0"/>
          <w:numId w:val="27"/>
        </w:numPr>
        <w:shd w:val="clear" w:color="auto" w:fill="auto"/>
        <w:tabs>
          <w:tab w:val="left" w:pos="509"/>
        </w:tabs>
        <w:spacing w:line="276" w:lineRule="auto"/>
        <w:jc w:val="both"/>
        <w:rPr>
          <w:rFonts w:ascii="Times New Roman" w:hAnsi="Times New Roman" w:cs="Times New Roman"/>
          <w:color w:val="auto"/>
        </w:rPr>
      </w:pPr>
      <w:r w:rsidRPr="004C4150">
        <w:rPr>
          <w:rFonts w:ascii="Times New Roman" w:hAnsi="Times New Roman" w:cs="Times New Roman"/>
          <w:color w:val="auto"/>
        </w:rPr>
        <w:t xml:space="preserve">W związku z wskazanymi w ust. 1 okolicznościami dopuszczalne jest zmniejszenie lub zwiększenie wynagrodzenia Wykonawcy oraz zmiany terminów realizacji umowy, przy czym zmniejszenie lub zwiększenie wynagrodzenia Wykonawcy dopuszczalne jest o kwotę nie większą niż udokumentowany wzrost lub obniżenie kosztów świadczenia usługi. Wzrost lub obniżenie kosztów, tam gdzie to będzie możliwe, zostanie ustalone w oparciu o ceny jednostkowe określone w § 4 ust. 1 niniejszej umowy z uwzględnieniem zmian, o których mowa w § 14 niniejszej umowy, adekwatnie do </w:t>
      </w:r>
      <w:r w:rsidRPr="004C4150">
        <w:rPr>
          <w:rFonts w:ascii="Times New Roman" w:hAnsi="Times New Roman" w:cs="Times New Roman"/>
          <w:color w:val="auto"/>
        </w:rPr>
        <w:lastRenderedPageBreak/>
        <w:t xml:space="preserve">zakresu zmiany; zmiana wynagrodzenia obliczona będzie z uwzględnieniem kalkulacji kosztów, o której mowa w § 4 ust. </w:t>
      </w:r>
      <w:r w:rsidR="00137ADE" w:rsidRPr="004C4150">
        <w:rPr>
          <w:rFonts w:ascii="Times New Roman" w:hAnsi="Times New Roman" w:cs="Times New Roman"/>
          <w:color w:val="auto"/>
        </w:rPr>
        <w:t>7</w:t>
      </w:r>
      <w:r w:rsidRPr="004C4150">
        <w:rPr>
          <w:rFonts w:ascii="Times New Roman" w:hAnsi="Times New Roman" w:cs="Times New Roman"/>
          <w:color w:val="auto"/>
        </w:rPr>
        <w:t xml:space="preserve"> niniejszej umowy.</w:t>
      </w:r>
    </w:p>
    <w:p w14:paraId="5C6A494A" w14:textId="5FA300E1" w:rsidR="00D745F1" w:rsidRPr="004C4150" w:rsidRDefault="000217CC" w:rsidP="004F4F43">
      <w:pPr>
        <w:pStyle w:val="Teksttreci0"/>
        <w:numPr>
          <w:ilvl w:val="0"/>
          <w:numId w:val="27"/>
        </w:numPr>
        <w:shd w:val="clear" w:color="auto" w:fill="auto"/>
        <w:tabs>
          <w:tab w:val="left" w:pos="380"/>
        </w:tabs>
        <w:spacing w:line="276" w:lineRule="auto"/>
        <w:ind w:left="360" w:hanging="360"/>
        <w:jc w:val="both"/>
        <w:rPr>
          <w:rFonts w:ascii="Times New Roman" w:hAnsi="Times New Roman" w:cs="Times New Roman"/>
          <w:color w:val="00B0F0"/>
        </w:rPr>
      </w:pPr>
      <w:r w:rsidRPr="004C4150">
        <w:rPr>
          <w:rFonts w:ascii="Times New Roman" w:hAnsi="Times New Roman" w:cs="Times New Roman"/>
          <w:color w:val="auto"/>
        </w:rPr>
        <w:t>Dopuszczalna jest także zmiana terminu wykonania przedmiotu umowy, w szczególności wydłużenie terminu obowiązywania umowy, nie dłużej jednak niż 3 miesiące, w szczególności w przypadku gdy z powodu prowadzonego postępowania zmierzającego do wyboru nowego wykonawcy niniejszego przedmiotu umowy nie będzie możliwe zapewnienie świadczenia usługa odbioru odpadów w sposób ciągły i nieprzerwany po upływie terminu zakończenia niniejszej umowy</w:t>
      </w:r>
      <w:r w:rsidRPr="002C4CDF">
        <w:rPr>
          <w:rFonts w:ascii="Times New Roman" w:hAnsi="Times New Roman" w:cs="Times New Roman"/>
          <w:color w:val="auto"/>
        </w:rPr>
        <w:t>, zmiana wynagrodzenia Wykonawcy związana z tym przedłużeniem obliczona będzie z uwzględnieniem kalkulacji kosztów z uwzględnieniem zmian, o których mowa w § 14 niniejszej umowy, adekwatnie do zakresu zmiany.</w:t>
      </w:r>
    </w:p>
    <w:p w14:paraId="748A90C5" w14:textId="398EE0AE" w:rsidR="00D745F1" w:rsidRPr="004C4150" w:rsidRDefault="000217CC" w:rsidP="004F4F43">
      <w:pPr>
        <w:pStyle w:val="Teksttreci0"/>
        <w:numPr>
          <w:ilvl w:val="0"/>
          <w:numId w:val="27"/>
        </w:numPr>
        <w:shd w:val="clear" w:color="auto" w:fill="auto"/>
        <w:tabs>
          <w:tab w:val="left" w:pos="380"/>
        </w:tabs>
        <w:spacing w:line="276" w:lineRule="auto"/>
        <w:ind w:left="360" w:hanging="360"/>
        <w:jc w:val="both"/>
        <w:rPr>
          <w:rFonts w:ascii="Times New Roman" w:hAnsi="Times New Roman" w:cs="Times New Roman"/>
          <w:color w:val="000000" w:themeColor="text1"/>
        </w:rPr>
      </w:pPr>
      <w:r w:rsidRPr="004C4150">
        <w:rPr>
          <w:rFonts w:ascii="Times New Roman" w:hAnsi="Times New Roman" w:cs="Times New Roman"/>
          <w:color w:val="auto"/>
        </w:rPr>
        <w:t xml:space="preserve">Zmiana niniejszej umowy dokonana w innych okolicznościach wymienionych w art. 455 ustawy </w:t>
      </w:r>
      <w:proofErr w:type="spellStart"/>
      <w:r w:rsidRPr="004C4150">
        <w:rPr>
          <w:rFonts w:ascii="Times New Roman" w:hAnsi="Times New Roman" w:cs="Times New Roman"/>
          <w:color w:val="auto"/>
        </w:rPr>
        <w:t>Pzp</w:t>
      </w:r>
      <w:proofErr w:type="spellEnd"/>
      <w:r w:rsidRPr="004C4150">
        <w:rPr>
          <w:rFonts w:ascii="Times New Roman" w:hAnsi="Times New Roman" w:cs="Times New Roman"/>
          <w:color w:val="auto"/>
        </w:rPr>
        <w:t xml:space="preserve"> może skutkować zmianą wynagrodzenia Wykonawcy i zmianą terminu realizacji niniejszej umowy. Wzrost lub obniżenie kosztów, tam gdzie to będzie możliwe, zostanie ustalone w oparciu o ceny jednostkowe określone w § 4 ust. 1 niniejszej umowy, z uwzględnieniem zmian, o których mowa w § 14 niniejszej umowy, adekwatnie </w:t>
      </w:r>
      <w:r w:rsidRPr="004C4150">
        <w:rPr>
          <w:rFonts w:ascii="Times New Roman" w:hAnsi="Times New Roman" w:cs="Times New Roman"/>
          <w:color w:val="000000" w:themeColor="text1"/>
        </w:rPr>
        <w:t xml:space="preserve">do zakresu zmiany; zmiana wynagrodzenia obliczona będzie z uwzględnieniem kalkulacji kosztów, o której mowa w § 4 ust. </w:t>
      </w:r>
      <w:r w:rsidR="00DA3F85" w:rsidRPr="004C4150">
        <w:rPr>
          <w:rFonts w:ascii="Times New Roman" w:hAnsi="Times New Roman" w:cs="Times New Roman"/>
          <w:color w:val="000000" w:themeColor="text1"/>
        </w:rPr>
        <w:t>7</w:t>
      </w:r>
      <w:r w:rsidRPr="004C4150">
        <w:rPr>
          <w:rFonts w:ascii="Times New Roman" w:hAnsi="Times New Roman" w:cs="Times New Roman"/>
          <w:color w:val="000000" w:themeColor="text1"/>
        </w:rPr>
        <w:t xml:space="preserve"> niniejszej umowy.</w:t>
      </w:r>
    </w:p>
    <w:p w14:paraId="02E0BD32" w14:textId="77777777" w:rsidR="00D745F1" w:rsidRPr="004C4150" w:rsidRDefault="000217CC" w:rsidP="004F4F43">
      <w:pPr>
        <w:pStyle w:val="Teksttreci0"/>
        <w:numPr>
          <w:ilvl w:val="0"/>
          <w:numId w:val="27"/>
        </w:numPr>
        <w:shd w:val="clear" w:color="auto" w:fill="auto"/>
        <w:tabs>
          <w:tab w:val="left" w:pos="380"/>
        </w:tabs>
        <w:spacing w:line="276" w:lineRule="auto"/>
        <w:ind w:left="360" w:hanging="360"/>
        <w:jc w:val="both"/>
        <w:rPr>
          <w:rFonts w:ascii="Times New Roman" w:hAnsi="Times New Roman" w:cs="Times New Roman"/>
        </w:rPr>
      </w:pPr>
      <w:r w:rsidRPr="004C4150">
        <w:rPr>
          <w:rFonts w:ascii="Times New Roman" w:hAnsi="Times New Roman" w:cs="Times New Roman"/>
          <w:color w:val="00000A"/>
        </w:rPr>
        <w:t>Wszelkie zmiany do niniejszej Umowy wymagają pisemnego aneksu podpisanego przez Strony.</w:t>
      </w:r>
    </w:p>
    <w:p w14:paraId="02C6E2BC" w14:textId="77777777" w:rsidR="00D745F1" w:rsidRPr="004C4150" w:rsidRDefault="000217CC" w:rsidP="002C4CDF">
      <w:pPr>
        <w:pStyle w:val="Nagwek10"/>
        <w:keepNext/>
        <w:keepLines/>
        <w:shd w:val="clear" w:color="auto" w:fill="auto"/>
        <w:spacing w:line="276" w:lineRule="auto"/>
        <w:ind w:left="0"/>
        <w:jc w:val="center"/>
        <w:rPr>
          <w:rFonts w:ascii="Times New Roman" w:hAnsi="Times New Roman" w:cs="Times New Roman"/>
        </w:rPr>
      </w:pPr>
      <w:bookmarkStart w:id="31" w:name="bookmark28"/>
      <w:bookmarkStart w:id="32" w:name="bookmark29"/>
      <w:r w:rsidRPr="004C4150">
        <w:rPr>
          <w:rFonts w:ascii="Times New Roman" w:hAnsi="Times New Roman" w:cs="Times New Roman"/>
        </w:rPr>
        <w:t>§ 16</w:t>
      </w:r>
      <w:bookmarkEnd w:id="31"/>
      <w:bookmarkEnd w:id="32"/>
    </w:p>
    <w:p w14:paraId="2D720ED5" w14:textId="3CDC40D1" w:rsidR="00D745F1" w:rsidRPr="004C4150" w:rsidRDefault="000217CC" w:rsidP="004F4F43">
      <w:pPr>
        <w:pStyle w:val="Teksttreci0"/>
        <w:numPr>
          <w:ilvl w:val="0"/>
          <w:numId w:val="29"/>
        </w:numPr>
        <w:shd w:val="clear" w:color="auto" w:fill="auto"/>
        <w:tabs>
          <w:tab w:val="left" w:pos="361"/>
          <w:tab w:val="left" w:pos="6341"/>
          <w:tab w:val="left" w:pos="7517"/>
        </w:tabs>
        <w:spacing w:after="0" w:line="276" w:lineRule="auto"/>
        <w:ind w:left="440" w:hanging="440"/>
        <w:jc w:val="both"/>
        <w:rPr>
          <w:rFonts w:ascii="Times New Roman" w:hAnsi="Times New Roman" w:cs="Times New Roman"/>
        </w:rPr>
      </w:pPr>
      <w:r w:rsidRPr="004C4150">
        <w:rPr>
          <w:rFonts w:ascii="Times New Roman" w:hAnsi="Times New Roman" w:cs="Times New Roman"/>
        </w:rPr>
        <w:t>Strony niniejszej umowy oświadczają, że zgodnie z przepisami Rozporządzenia Parlamentu Europejskiego i Rady (UE) 2016/679 z dnia 27.04.2016 r. w sprawie ochrony osób fizycznych w związku z przetwarzaniem danych osobowych i swobodnego przepływu takich danych oraz uchylenia dyrektywy 95/46/WE (ogólne rozporządzenie o ochronie danych (Dz. Urz. UE. L nr 119, Str. 1 z późn. zm.) oraz ustawy o Ochronie Danych Osobowych 10.05.2018 r. (Dz. U. z 2019r. poz. 1781) zwanego dalej „</w:t>
      </w:r>
      <w:r w:rsidRPr="004C4150">
        <w:rPr>
          <w:rFonts w:ascii="Times New Roman" w:hAnsi="Times New Roman" w:cs="Times New Roman"/>
          <w:i/>
          <w:iCs/>
        </w:rPr>
        <w:t>Rozporządzeniem”</w:t>
      </w:r>
      <w:r w:rsidRPr="004C4150">
        <w:rPr>
          <w:rFonts w:ascii="Times New Roman" w:hAnsi="Times New Roman" w:cs="Times New Roman"/>
        </w:rPr>
        <w:t xml:space="preserve"> powierzają sobie nawzajem dane osobowe osób je reprezentujących (w szczególności imię, nazwisko, numer telefony, adres</w:t>
      </w:r>
      <w:r w:rsidRPr="004C4150">
        <w:rPr>
          <w:rFonts w:ascii="Times New Roman" w:hAnsi="Times New Roman" w:cs="Times New Roman"/>
        </w:rPr>
        <w:tab/>
        <w:t>e-mail)</w:t>
      </w:r>
      <w:r w:rsidR="00E65DFE" w:rsidRPr="004C4150">
        <w:rPr>
          <w:rFonts w:ascii="Times New Roman" w:hAnsi="Times New Roman" w:cs="Times New Roman"/>
        </w:rPr>
        <w:t xml:space="preserve"> </w:t>
      </w:r>
      <w:r w:rsidRPr="004C4150">
        <w:rPr>
          <w:rFonts w:ascii="Times New Roman" w:hAnsi="Times New Roman" w:cs="Times New Roman"/>
        </w:rPr>
        <w:t>oraz osób</w:t>
      </w:r>
      <w:r w:rsidR="00E65DFE" w:rsidRPr="004C4150">
        <w:rPr>
          <w:rFonts w:ascii="Times New Roman" w:hAnsi="Times New Roman" w:cs="Times New Roman"/>
        </w:rPr>
        <w:t xml:space="preserve"> </w:t>
      </w:r>
      <w:r w:rsidRPr="004C4150">
        <w:rPr>
          <w:rFonts w:ascii="Times New Roman" w:hAnsi="Times New Roman" w:cs="Times New Roman"/>
        </w:rPr>
        <w:t>uczestniczących w wykonywaniu zamówienia lub odpowiedzialnych za realizację niniejszej umowy po każdej ze stron (w szczególności imię, nazwisko, stanowisko, numer telefonu, adres, adres e-mail).</w:t>
      </w:r>
    </w:p>
    <w:p w14:paraId="0BAFC0FF" w14:textId="77777777" w:rsidR="00D745F1" w:rsidRPr="004C4150" w:rsidRDefault="000217CC" w:rsidP="004F4F43">
      <w:pPr>
        <w:pStyle w:val="Teksttreci0"/>
        <w:numPr>
          <w:ilvl w:val="0"/>
          <w:numId w:val="29"/>
        </w:numPr>
        <w:shd w:val="clear" w:color="auto" w:fill="auto"/>
        <w:tabs>
          <w:tab w:val="left" w:pos="361"/>
        </w:tabs>
        <w:spacing w:line="276" w:lineRule="auto"/>
        <w:ind w:left="440" w:hanging="440"/>
        <w:jc w:val="both"/>
        <w:rPr>
          <w:rFonts w:ascii="Times New Roman" w:hAnsi="Times New Roman" w:cs="Times New Roman"/>
        </w:rPr>
      </w:pPr>
      <w:r w:rsidRPr="004C4150">
        <w:rPr>
          <w:rFonts w:ascii="Times New Roman" w:hAnsi="Times New Roman" w:cs="Times New Roman"/>
        </w:rPr>
        <w:t>Strony będą przetwarzały dane osobowe wyłącznie w celu wykonania niniejszej umowy.</w:t>
      </w:r>
    </w:p>
    <w:p w14:paraId="708BB247" w14:textId="77777777" w:rsidR="00D745F1" w:rsidRPr="004C4150" w:rsidRDefault="000217CC" w:rsidP="004F4F43">
      <w:pPr>
        <w:pStyle w:val="Teksttreci0"/>
        <w:numPr>
          <w:ilvl w:val="0"/>
          <w:numId w:val="29"/>
        </w:numPr>
        <w:shd w:val="clear" w:color="auto" w:fill="auto"/>
        <w:tabs>
          <w:tab w:val="left" w:pos="361"/>
        </w:tabs>
        <w:spacing w:line="276" w:lineRule="auto"/>
        <w:ind w:left="440" w:hanging="440"/>
        <w:jc w:val="both"/>
        <w:rPr>
          <w:rFonts w:ascii="Times New Roman" w:hAnsi="Times New Roman" w:cs="Times New Roman"/>
        </w:rPr>
      </w:pPr>
      <w:r w:rsidRPr="004C4150">
        <w:rPr>
          <w:rFonts w:ascii="Times New Roman" w:hAnsi="Times New Roman" w:cs="Times New Roman"/>
        </w:rPr>
        <w:t>Zamawiający zobowiązuje Wykonawcę do podania danych podwykonawcy w sytuacji powierzenia mu przez Wykonawcę zadań określonych w niniejszej umowie.</w:t>
      </w:r>
    </w:p>
    <w:p w14:paraId="3A433E1C" w14:textId="77777777" w:rsidR="00D745F1" w:rsidRPr="004C4150" w:rsidRDefault="000217CC" w:rsidP="004F4F43">
      <w:pPr>
        <w:pStyle w:val="Teksttreci0"/>
        <w:numPr>
          <w:ilvl w:val="0"/>
          <w:numId w:val="29"/>
        </w:numPr>
        <w:shd w:val="clear" w:color="auto" w:fill="auto"/>
        <w:tabs>
          <w:tab w:val="left" w:pos="361"/>
        </w:tabs>
        <w:spacing w:line="276" w:lineRule="auto"/>
        <w:ind w:left="440" w:hanging="440"/>
        <w:jc w:val="both"/>
        <w:rPr>
          <w:rFonts w:ascii="Times New Roman" w:hAnsi="Times New Roman" w:cs="Times New Roman"/>
        </w:rPr>
      </w:pPr>
      <w:r w:rsidRPr="004C4150">
        <w:rPr>
          <w:rFonts w:ascii="Times New Roman" w:hAnsi="Times New Roman" w:cs="Times New Roman"/>
        </w:rPr>
        <w:t xml:space="preserve">Wykonawca zobowiązuje się do zastosowania przy przetwarzaniu danych osobowych przepisów </w:t>
      </w:r>
      <w:r w:rsidRPr="004C4150">
        <w:rPr>
          <w:rFonts w:ascii="Times New Roman" w:hAnsi="Times New Roman" w:cs="Times New Roman"/>
          <w:i/>
          <w:iCs/>
        </w:rPr>
        <w:t>Rozporządzenia.</w:t>
      </w:r>
    </w:p>
    <w:p w14:paraId="40B29CCD" w14:textId="77777777" w:rsidR="00D745F1" w:rsidRPr="004C4150" w:rsidRDefault="000217CC" w:rsidP="004F4F43">
      <w:pPr>
        <w:pStyle w:val="Teksttreci0"/>
        <w:numPr>
          <w:ilvl w:val="0"/>
          <w:numId w:val="29"/>
        </w:numPr>
        <w:shd w:val="clear" w:color="auto" w:fill="auto"/>
        <w:tabs>
          <w:tab w:val="left" w:pos="361"/>
        </w:tabs>
        <w:spacing w:line="276" w:lineRule="auto"/>
        <w:ind w:left="440" w:hanging="440"/>
        <w:jc w:val="both"/>
        <w:rPr>
          <w:rFonts w:ascii="Times New Roman" w:hAnsi="Times New Roman" w:cs="Times New Roman"/>
        </w:rPr>
      </w:pPr>
      <w:r w:rsidRPr="004C4150">
        <w:rPr>
          <w:rFonts w:ascii="Times New Roman" w:hAnsi="Times New Roman" w:cs="Times New Roman"/>
        </w:rPr>
        <w:t>Po rozwiązaniu lub wygaśnięciu niniejszej umowy Wykonawca zobowiązuje się niezwłocznie (nie później niż w terminie 30 dni) zwrócić Zamawiającemu, a następnie usunąć wszystkie dane osobowe powierzone na podstawie niniejszej umowy oraz ich kopie z wszelkich posiadanych nośników.</w:t>
      </w:r>
    </w:p>
    <w:p w14:paraId="7EADF87B" w14:textId="75275A76" w:rsidR="00D745F1" w:rsidRPr="004C4150" w:rsidRDefault="000217CC" w:rsidP="004F4F43">
      <w:pPr>
        <w:pStyle w:val="Teksttreci0"/>
        <w:numPr>
          <w:ilvl w:val="0"/>
          <w:numId w:val="29"/>
        </w:numPr>
        <w:shd w:val="clear" w:color="auto" w:fill="auto"/>
        <w:tabs>
          <w:tab w:val="left" w:pos="361"/>
        </w:tabs>
        <w:spacing w:line="276" w:lineRule="auto"/>
        <w:ind w:left="426" w:hanging="426"/>
        <w:jc w:val="both"/>
        <w:rPr>
          <w:rFonts w:ascii="Times New Roman" w:hAnsi="Times New Roman" w:cs="Times New Roman"/>
        </w:rPr>
      </w:pPr>
      <w:r w:rsidRPr="004C4150">
        <w:rPr>
          <w:rFonts w:ascii="Times New Roman" w:hAnsi="Times New Roman" w:cs="Times New Roman"/>
        </w:rPr>
        <w:t>Wykonawca przyjmuje do wiadomości, że w zakresie przestrzegania przepisów ustawy o ochronie danych osobowych ponosi odpowiedzialność jak administrator tych danych, to jest jak Zamawiający.</w:t>
      </w:r>
    </w:p>
    <w:p w14:paraId="73228ADB" w14:textId="77777777" w:rsidR="00D745F1" w:rsidRPr="004C4150" w:rsidRDefault="000217CC" w:rsidP="004F4F43">
      <w:pPr>
        <w:pStyle w:val="Teksttreci0"/>
        <w:numPr>
          <w:ilvl w:val="0"/>
          <w:numId w:val="29"/>
        </w:numPr>
        <w:shd w:val="clear" w:color="auto" w:fill="auto"/>
        <w:tabs>
          <w:tab w:val="left" w:pos="361"/>
        </w:tabs>
        <w:spacing w:after="380" w:line="276" w:lineRule="auto"/>
        <w:ind w:left="440" w:hanging="440"/>
        <w:jc w:val="both"/>
        <w:rPr>
          <w:rFonts w:ascii="Times New Roman" w:hAnsi="Times New Roman" w:cs="Times New Roman"/>
        </w:rPr>
      </w:pPr>
      <w:r w:rsidRPr="004C4150">
        <w:rPr>
          <w:rFonts w:ascii="Times New Roman" w:hAnsi="Times New Roman" w:cs="Times New Roman"/>
        </w:rPr>
        <w:t xml:space="preserve">Dane osobowe będą przechowywane oraz archiwizowane przez okres wynikający z obowiązujących przepisów prawa, w szczególności ustawy </w:t>
      </w:r>
      <w:proofErr w:type="spellStart"/>
      <w:r w:rsidRPr="004C4150">
        <w:rPr>
          <w:rFonts w:ascii="Times New Roman" w:hAnsi="Times New Roman" w:cs="Times New Roman"/>
        </w:rPr>
        <w:t>Pzp</w:t>
      </w:r>
      <w:proofErr w:type="spellEnd"/>
      <w:r w:rsidRPr="004C4150">
        <w:rPr>
          <w:rFonts w:ascii="Times New Roman" w:hAnsi="Times New Roman" w:cs="Times New Roman"/>
        </w:rPr>
        <w:t xml:space="preserve">, rozporządzenia Prezesa Rady Ministrów z dnia 18 stycznia 2011 r. w sprawie instrukcji kancelaryjnej (Dz.U. 2011 nr 14 poz. 67), jednolitych rzeczowych wykazów akt oraz instrukcji w sprawie organizacji i zakresu działania </w:t>
      </w:r>
      <w:r w:rsidRPr="004C4150">
        <w:rPr>
          <w:rFonts w:ascii="Times New Roman" w:hAnsi="Times New Roman" w:cs="Times New Roman"/>
        </w:rPr>
        <w:lastRenderedPageBreak/>
        <w:t>archiwów zakładowych, w tym przez okres niezbędny do dochodzenia roszczeń.</w:t>
      </w:r>
    </w:p>
    <w:p w14:paraId="0F35DD49" w14:textId="77777777" w:rsidR="00D745F1" w:rsidRPr="004C4150" w:rsidRDefault="000217CC" w:rsidP="004F4F43">
      <w:pPr>
        <w:pStyle w:val="Nagwek10"/>
        <w:keepNext/>
        <w:keepLines/>
        <w:shd w:val="clear" w:color="auto" w:fill="auto"/>
        <w:spacing w:after="0" w:line="276" w:lineRule="auto"/>
        <w:ind w:left="0"/>
        <w:jc w:val="center"/>
        <w:rPr>
          <w:rFonts w:ascii="Times New Roman" w:hAnsi="Times New Roman" w:cs="Times New Roman"/>
        </w:rPr>
      </w:pPr>
      <w:bookmarkStart w:id="33" w:name="bookmark30"/>
      <w:bookmarkStart w:id="34" w:name="bookmark31"/>
      <w:r w:rsidRPr="004C4150">
        <w:rPr>
          <w:rFonts w:ascii="Times New Roman" w:hAnsi="Times New Roman" w:cs="Times New Roman"/>
        </w:rPr>
        <w:t>§ 17</w:t>
      </w:r>
      <w:bookmarkEnd w:id="33"/>
      <w:bookmarkEnd w:id="34"/>
    </w:p>
    <w:p w14:paraId="2076F863" w14:textId="77777777" w:rsidR="00D745F1" w:rsidRPr="004C4150" w:rsidRDefault="000217CC" w:rsidP="004F4F43">
      <w:pPr>
        <w:pStyle w:val="Teksttreci0"/>
        <w:numPr>
          <w:ilvl w:val="0"/>
          <w:numId w:val="30"/>
        </w:numPr>
        <w:shd w:val="clear" w:color="auto" w:fill="auto"/>
        <w:tabs>
          <w:tab w:val="left" w:pos="361"/>
        </w:tabs>
        <w:spacing w:after="0" w:line="276" w:lineRule="auto"/>
        <w:ind w:left="380" w:hanging="380"/>
        <w:jc w:val="both"/>
        <w:rPr>
          <w:rFonts w:ascii="Times New Roman" w:hAnsi="Times New Roman" w:cs="Times New Roman"/>
        </w:rPr>
      </w:pPr>
      <w:r w:rsidRPr="004C4150">
        <w:rPr>
          <w:rFonts w:ascii="Times New Roman" w:hAnsi="Times New Roman" w:cs="Times New Roman"/>
        </w:rPr>
        <w:t>Wykonawcy przystępujący do niniejszej umowy na podstawie umowy zawiązanej w celu jej realizacji (Konsorcjum) ponoszą solidarną odpowiedzialność wobec Zamawiającego, niezależnie od treści umów, które zawarli między sobą. Zamawiający kieruje wszystkie pisma i oświadczenia jakie wynikają z realizacji umowy do Wykonawcy wskazanego w umowie konsorcjum jako Lider konsorcjum (podmiot upoważniony do reprezentowania konsorcjum oraz prowadzenia rozliczeń z Zamawiającym), a jeżeli Lider nie przyjmuje korespondencji lub nie prowadzi rozliczeń z Zamawiającym, do jednego z pozostałych członków konsorcjum, ze skutkiem prawnym dla wszystkich członków konsorcjum.</w:t>
      </w:r>
    </w:p>
    <w:p w14:paraId="0F23B0A8" w14:textId="0DB1D859" w:rsidR="00D745F1" w:rsidRPr="004C4150" w:rsidRDefault="000217CC" w:rsidP="004F4F43">
      <w:pPr>
        <w:pStyle w:val="Teksttreci0"/>
        <w:numPr>
          <w:ilvl w:val="0"/>
          <w:numId w:val="30"/>
        </w:numPr>
        <w:shd w:val="clear" w:color="auto" w:fill="auto"/>
        <w:tabs>
          <w:tab w:val="left" w:pos="361"/>
        </w:tabs>
        <w:spacing w:after="0" w:line="276" w:lineRule="auto"/>
        <w:ind w:left="380" w:hanging="380"/>
        <w:jc w:val="both"/>
        <w:rPr>
          <w:rFonts w:ascii="Times New Roman" w:hAnsi="Times New Roman" w:cs="Times New Roman"/>
        </w:rPr>
      </w:pPr>
      <w:r w:rsidRPr="004C4150">
        <w:rPr>
          <w:rFonts w:ascii="Times New Roman" w:hAnsi="Times New Roman" w:cs="Times New Roman"/>
        </w:rPr>
        <w:t xml:space="preserve">Konsorcjum przekaże Zamawiającemu na każde żądanie kopię umowy potwierdzoną za zgodność z oryginałem regulującej współpracę podmiotów wchodzących w skład konsorcjum, które wspólnie podjęły się wykonania </w:t>
      </w:r>
      <w:r w:rsidR="00DA3F85" w:rsidRPr="004C4150">
        <w:rPr>
          <w:rFonts w:ascii="Times New Roman" w:hAnsi="Times New Roman" w:cs="Times New Roman"/>
        </w:rPr>
        <w:t>p</w:t>
      </w:r>
      <w:r w:rsidRPr="004C4150">
        <w:rPr>
          <w:rFonts w:ascii="Times New Roman" w:hAnsi="Times New Roman" w:cs="Times New Roman"/>
        </w:rPr>
        <w:t xml:space="preserve">rzedmiotu </w:t>
      </w:r>
      <w:r w:rsidR="00DA3F85" w:rsidRPr="004C4150">
        <w:rPr>
          <w:rFonts w:ascii="Times New Roman" w:hAnsi="Times New Roman" w:cs="Times New Roman"/>
        </w:rPr>
        <w:t>u</w:t>
      </w:r>
      <w:r w:rsidRPr="004C4150">
        <w:rPr>
          <w:rFonts w:ascii="Times New Roman" w:hAnsi="Times New Roman" w:cs="Times New Roman"/>
        </w:rPr>
        <w:t xml:space="preserve">mowy, i jej zmian, zawierające informacje, które usługi w ramach Umowy wykonają poszczególni uczestnicy konsorcjum zgodnie z oświadczeniem złożonym wraz z </w:t>
      </w:r>
      <w:r w:rsidR="00DA3F85" w:rsidRPr="004C4150">
        <w:rPr>
          <w:rFonts w:ascii="Times New Roman" w:hAnsi="Times New Roman" w:cs="Times New Roman"/>
        </w:rPr>
        <w:t>o</w:t>
      </w:r>
      <w:r w:rsidRPr="004C4150">
        <w:rPr>
          <w:rFonts w:ascii="Times New Roman" w:hAnsi="Times New Roman" w:cs="Times New Roman"/>
        </w:rPr>
        <w:t>fertą Wykonawcy.</w:t>
      </w:r>
    </w:p>
    <w:p w14:paraId="673CC378" w14:textId="2AB262C0" w:rsidR="00D745F1" w:rsidRPr="004C4150" w:rsidRDefault="000217CC" w:rsidP="004F4F43">
      <w:pPr>
        <w:pStyle w:val="Teksttreci0"/>
        <w:numPr>
          <w:ilvl w:val="0"/>
          <w:numId w:val="30"/>
        </w:numPr>
        <w:shd w:val="clear" w:color="auto" w:fill="auto"/>
        <w:tabs>
          <w:tab w:val="left" w:pos="361"/>
        </w:tabs>
        <w:spacing w:after="0" w:line="276" w:lineRule="auto"/>
        <w:ind w:left="380" w:hanging="380"/>
        <w:jc w:val="both"/>
        <w:rPr>
          <w:rFonts w:ascii="Times New Roman" w:hAnsi="Times New Roman" w:cs="Times New Roman"/>
        </w:rPr>
      </w:pPr>
      <w:r w:rsidRPr="004C4150">
        <w:rPr>
          <w:rFonts w:ascii="Times New Roman" w:hAnsi="Times New Roman" w:cs="Times New Roman"/>
        </w:rPr>
        <w:t xml:space="preserve">W przypadku gdyby uczestnicy konsorcjum chcieli dokonać zmiany podziału usług, które zgodnie z ust. 2 są przypisane poszczególnym uczestnikom konsorcjum Wykonawca jest zobowiązany wykazać Zamawiającemu, że uczestnicy proponowani do wykonania usług spełniają warunki udziału w postępowaniu w stopniu nie mniejszym niż uczestnicy, którym te usługi przypisano w oświadczeniu, o którym mowa w ust. 2. Lider konsorcjum jest upoważniony do podejmowania decyzji, składania i przyjmowania oświadczeń woli w imieniu i na rzecz każdego z podmiotów wchodzących w skład konsorcjum w zakresie wskazanym w pełnomocnictwach potrzebnych do realizacji </w:t>
      </w:r>
      <w:r w:rsidR="00DA3F85" w:rsidRPr="004C4150">
        <w:rPr>
          <w:rFonts w:ascii="Times New Roman" w:hAnsi="Times New Roman" w:cs="Times New Roman"/>
        </w:rPr>
        <w:t>u</w:t>
      </w:r>
      <w:r w:rsidRPr="004C4150">
        <w:rPr>
          <w:rFonts w:ascii="Times New Roman" w:hAnsi="Times New Roman" w:cs="Times New Roman"/>
        </w:rPr>
        <w:t>mowy i przedłożonych Zamawiającemu. Upoważnienie to może zostać zmienione za zgodą Zamawiającego.</w:t>
      </w:r>
    </w:p>
    <w:p w14:paraId="2123B367" w14:textId="7D36C82C" w:rsidR="00D745F1" w:rsidRPr="004C4150" w:rsidRDefault="000217CC" w:rsidP="004F4F43">
      <w:pPr>
        <w:pStyle w:val="Teksttreci0"/>
        <w:numPr>
          <w:ilvl w:val="0"/>
          <w:numId w:val="30"/>
        </w:numPr>
        <w:shd w:val="clear" w:color="auto" w:fill="auto"/>
        <w:tabs>
          <w:tab w:val="left" w:pos="375"/>
        </w:tabs>
        <w:spacing w:after="500" w:line="276" w:lineRule="auto"/>
        <w:ind w:left="380" w:hanging="380"/>
        <w:jc w:val="both"/>
        <w:rPr>
          <w:rFonts w:ascii="Times New Roman" w:hAnsi="Times New Roman" w:cs="Times New Roman"/>
        </w:rPr>
      </w:pPr>
      <w:r w:rsidRPr="004C4150">
        <w:rPr>
          <w:rFonts w:ascii="Times New Roman" w:hAnsi="Times New Roman" w:cs="Times New Roman"/>
        </w:rPr>
        <w:t xml:space="preserve">W przypadku rozwiązania umowy konsorcjum przed upływem okresu gwarancji jakości i rękojmi za wady Zamawiający jest uprawniony do żądania wykonania całości lub części usług wynikających z </w:t>
      </w:r>
      <w:r w:rsidR="00DA3F85" w:rsidRPr="004C4150">
        <w:rPr>
          <w:rFonts w:ascii="Times New Roman" w:hAnsi="Times New Roman" w:cs="Times New Roman"/>
        </w:rPr>
        <w:t>u</w:t>
      </w:r>
      <w:r w:rsidRPr="004C4150">
        <w:rPr>
          <w:rFonts w:ascii="Times New Roman" w:hAnsi="Times New Roman" w:cs="Times New Roman"/>
        </w:rPr>
        <w:t>mowy od wszystkich, niektórych lub jednego z członków konsorcjum.</w:t>
      </w:r>
    </w:p>
    <w:p w14:paraId="71A643F7" w14:textId="77777777" w:rsidR="00D745F1" w:rsidRPr="004C4150" w:rsidRDefault="000217CC" w:rsidP="004F4F43">
      <w:pPr>
        <w:pStyle w:val="Nagwek10"/>
        <w:keepNext/>
        <w:keepLines/>
        <w:shd w:val="clear" w:color="auto" w:fill="auto"/>
        <w:spacing w:line="276" w:lineRule="auto"/>
        <w:ind w:left="4280"/>
        <w:jc w:val="both"/>
        <w:rPr>
          <w:rFonts w:ascii="Times New Roman" w:hAnsi="Times New Roman" w:cs="Times New Roman"/>
        </w:rPr>
      </w:pPr>
      <w:bookmarkStart w:id="35" w:name="bookmark32"/>
      <w:bookmarkStart w:id="36" w:name="bookmark33"/>
      <w:r w:rsidRPr="004C4150">
        <w:rPr>
          <w:rFonts w:ascii="Times New Roman" w:hAnsi="Times New Roman" w:cs="Times New Roman"/>
        </w:rPr>
        <w:t>§ 18</w:t>
      </w:r>
      <w:bookmarkEnd w:id="35"/>
      <w:bookmarkEnd w:id="36"/>
    </w:p>
    <w:p w14:paraId="128A5ADC" w14:textId="39AA2DFB" w:rsidR="00D745F1" w:rsidRPr="004C4150" w:rsidRDefault="000217CC" w:rsidP="004F4F43">
      <w:pPr>
        <w:pStyle w:val="Teksttreci0"/>
        <w:shd w:val="clear" w:color="auto" w:fill="auto"/>
        <w:spacing w:line="276" w:lineRule="auto"/>
        <w:jc w:val="both"/>
        <w:rPr>
          <w:rFonts w:ascii="Times New Roman" w:hAnsi="Times New Roman" w:cs="Times New Roman"/>
        </w:rPr>
      </w:pPr>
      <w:r w:rsidRPr="004C4150">
        <w:rPr>
          <w:rFonts w:ascii="Times New Roman" w:hAnsi="Times New Roman" w:cs="Times New Roman"/>
        </w:rPr>
        <w:t xml:space="preserve">W sprawach nieuregulowanych niniejszą umową stosuje się przepisy Kodeksu Cywilnego, ustawy </w:t>
      </w:r>
      <w:proofErr w:type="spellStart"/>
      <w:r w:rsidRPr="004C4150">
        <w:rPr>
          <w:rFonts w:ascii="Times New Roman" w:hAnsi="Times New Roman" w:cs="Times New Roman"/>
        </w:rPr>
        <w:t>Pzp</w:t>
      </w:r>
      <w:proofErr w:type="spellEnd"/>
      <w:r w:rsidRPr="004C4150">
        <w:rPr>
          <w:rFonts w:ascii="Times New Roman" w:hAnsi="Times New Roman" w:cs="Times New Roman"/>
        </w:rPr>
        <w:t>, innych ustaw wymienionych w niniejszej umowie oraz wszelkie inne przepisy prawa, w tym prawa miejscowego mające zastosowanie przy jej wykonaniu.</w:t>
      </w:r>
    </w:p>
    <w:p w14:paraId="60CC74C6" w14:textId="77777777" w:rsidR="00D745F1" w:rsidRPr="004C4150" w:rsidRDefault="000217CC" w:rsidP="004F4F43">
      <w:pPr>
        <w:pStyle w:val="Nagwek10"/>
        <w:keepNext/>
        <w:keepLines/>
        <w:shd w:val="clear" w:color="auto" w:fill="auto"/>
        <w:spacing w:after="0" w:line="276" w:lineRule="auto"/>
        <w:ind w:left="4280"/>
        <w:jc w:val="both"/>
        <w:rPr>
          <w:rFonts w:ascii="Times New Roman" w:hAnsi="Times New Roman" w:cs="Times New Roman"/>
        </w:rPr>
      </w:pPr>
      <w:bookmarkStart w:id="37" w:name="bookmark34"/>
      <w:bookmarkStart w:id="38" w:name="bookmark35"/>
      <w:r w:rsidRPr="004C4150">
        <w:rPr>
          <w:rFonts w:ascii="Times New Roman" w:hAnsi="Times New Roman" w:cs="Times New Roman"/>
        </w:rPr>
        <w:t>§ 19</w:t>
      </w:r>
      <w:bookmarkEnd w:id="37"/>
      <w:bookmarkEnd w:id="38"/>
    </w:p>
    <w:p w14:paraId="1EA8BB61" w14:textId="77777777" w:rsidR="00D745F1" w:rsidRPr="004C4150" w:rsidRDefault="000217CC" w:rsidP="004F4F43">
      <w:pPr>
        <w:pStyle w:val="Teksttreci0"/>
        <w:shd w:val="clear" w:color="auto" w:fill="auto"/>
        <w:spacing w:after="260" w:line="276" w:lineRule="auto"/>
        <w:jc w:val="both"/>
        <w:rPr>
          <w:rFonts w:ascii="Times New Roman" w:hAnsi="Times New Roman" w:cs="Times New Roman"/>
        </w:rPr>
      </w:pPr>
      <w:r w:rsidRPr="004C4150">
        <w:rPr>
          <w:rFonts w:ascii="Times New Roman" w:hAnsi="Times New Roman" w:cs="Times New Roman"/>
        </w:rPr>
        <w:t>Strony zgodnie postanawiają, że wierzytelności wynikające z niniejszej umowy nie mogą być zbywane w drodze cesji.</w:t>
      </w:r>
    </w:p>
    <w:p w14:paraId="4A293DD9" w14:textId="77777777" w:rsidR="00D745F1" w:rsidRPr="004C4150" w:rsidRDefault="000217CC" w:rsidP="004F4F43">
      <w:pPr>
        <w:pStyle w:val="Nagwek10"/>
        <w:keepNext/>
        <w:keepLines/>
        <w:shd w:val="clear" w:color="auto" w:fill="auto"/>
        <w:spacing w:after="0" w:line="276" w:lineRule="auto"/>
        <w:ind w:left="4280"/>
        <w:jc w:val="both"/>
        <w:rPr>
          <w:rFonts w:ascii="Times New Roman" w:hAnsi="Times New Roman" w:cs="Times New Roman"/>
        </w:rPr>
      </w:pPr>
      <w:bookmarkStart w:id="39" w:name="bookmark36"/>
      <w:bookmarkStart w:id="40" w:name="bookmark37"/>
      <w:r w:rsidRPr="004C4150">
        <w:rPr>
          <w:rFonts w:ascii="Times New Roman" w:hAnsi="Times New Roman" w:cs="Times New Roman"/>
        </w:rPr>
        <w:t>§ 20</w:t>
      </w:r>
      <w:bookmarkEnd w:id="39"/>
      <w:bookmarkEnd w:id="40"/>
    </w:p>
    <w:p w14:paraId="60EBD5DF" w14:textId="5278C5EB" w:rsidR="00FF0966" w:rsidRDefault="000217CC" w:rsidP="00FF0966">
      <w:pPr>
        <w:pStyle w:val="Teksttreci0"/>
        <w:shd w:val="clear" w:color="auto" w:fill="auto"/>
        <w:spacing w:after="0" w:line="276" w:lineRule="auto"/>
        <w:jc w:val="both"/>
        <w:rPr>
          <w:rFonts w:ascii="Times New Roman" w:hAnsi="Times New Roman" w:cs="Times New Roman"/>
        </w:rPr>
      </w:pPr>
      <w:r w:rsidRPr="004C4150">
        <w:rPr>
          <w:rFonts w:ascii="Times New Roman" w:hAnsi="Times New Roman" w:cs="Times New Roman"/>
        </w:rPr>
        <w:t xml:space="preserve">W przypadku zaistnienia pomiędzy Stronami sporu w sprawie majątkowej, w której zawarcie ugody jest dopuszczalne, wynikającego z Umowy lub pozostającego w związku z niniejszą umową, Strony zobowiązują się do podjęcia próby jego rozwiązania w drodze mediacji lub koncyliacji. Mediacja lub Koncyliacja prowadzona będzie przez odpowiednio Mediatorów Stałych lub </w:t>
      </w:r>
      <w:proofErr w:type="spellStart"/>
      <w:r w:rsidRPr="004C4150">
        <w:rPr>
          <w:rFonts w:ascii="Times New Roman" w:hAnsi="Times New Roman" w:cs="Times New Roman"/>
        </w:rPr>
        <w:t>Koncyliatorów</w:t>
      </w:r>
      <w:proofErr w:type="spellEnd"/>
      <w:r w:rsidRPr="004C4150">
        <w:rPr>
          <w:rFonts w:ascii="Times New Roman" w:hAnsi="Times New Roman" w:cs="Times New Roman"/>
        </w:rPr>
        <w:t xml:space="preserve"> Stałych </w:t>
      </w:r>
    </w:p>
    <w:p w14:paraId="64871419" w14:textId="4E5F076D" w:rsidR="00D745F1" w:rsidRDefault="000217CC" w:rsidP="00FF0966">
      <w:pPr>
        <w:pStyle w:val="Teksttreci0"/>
        <w:shd w:val="clear" w:color="auto" w:fill="auto"/>
        <w:spacing w:after="0" w:line="276" w:lineRule="auto"/>
        <w:jc w:val="both"/>
        <w:rPr>
          <w:rFonts w:ascii="Times New Roman" w:hAnsi="Times New Roman" w:cs="Times New Roman"/>
        </w:rPr>
      </w:pPr>
      <w:r w:rsidRPr="004C4150">
        <w:rPr>
          <w:rFonts w:ascii="Times New Roman" w:hAnsi="Times New Roman" w:cs="Times New Roman"/>
        </w:rPr>
        <w:t>Sądu Polubownego przy Prokuratorii Generalnej Rzeczypospolitej Polskiej zgodnie</w:t>
      </w:r>
      <w:r w:rsidR="00FF0966">
        <w:rPr>
          <w:rFonts w:ascii="Times New Roman" w:hAnsi="Times New Roman" w:cs="Times New Roman"/>
        </w:rPr>
        <w:t xml:space="preserve"> </w:t>
      </w:r>
      <w:r w:rsidRPr="004C4150">
        <w:rPr>
          <w:rFonts w:ascii="Times New Roman" w:hAnsi="Times New Roman" w:cs="Times New Roman"/>
        </w:rPr>
        <w:t xml:space="preserve"> z Regulaminem</w:t>
      </w:r>
      <w:r w:rsidR="00FF0966">
        <w:rPr>
          <w:rFonts w:ascii="Times New Roman" w:hAnsi="Times New Roman" w:cs="Times New Roman"/>
        </w:rPr>
        <w:t xml:space="preserve"> </w:t>
      </w:r>
      <w:r w:rsidRPr="004C4150">
        <w:rPr>
          <w:rFonts w:ascii="Times New Roman" w:hAnsi="Times New Roman" w:cs="Times New Roman"/>
        </w:rPr>
        <w:t>tego Sądu.</w:t>
      </w:r>
      <w:r w:rsidR="00FF0966">
        <w:rPr>
          <w:rFonts w:ascii="Times New Roman" w:hAnsi="Times New Roman" w:cs="Times New Roman"/>
        </w:rPr>
        <w:t xml:space="preserve"> </w:t>
      </w:r>
      <w:r w:rsidRPr="00FF0966">
        <w:rPr>
          <w:rFonts w:ascii="Times New Roman" w:hAnsi="Times New Roman" w:cs="Times New Roman"/>
        </w:rPr>
        <w:t>W przypadku nierozwiązania sporu w drodze polubownej, o której stanowi ust. 1, spory mogą być kierowane na drogę postępowania sądowego przed sądem właściwym ze względu na siedzibę Zamawiającego.</w:t>
      </w:r>
    </w:p>
    <w:p w14:paraId="2EACC78D" w14:textId="77777777" w:rsidR="00FF0966" w:rsidRPr="00FF0966" w:rsidRDefault="00FF0966" w:rsidP="00FF0966">
      <w:pPr>
        <w:pStyle w:val="Teksttreci0"/>
        <w:shd w:val="clear" w:color="auto" w:fill="auto"/>
        <w:spacing w:after="0" w:line="276" w:lineRule="auto"/>
        <w:jc w:val="both"/>
        <w:rPr>
          <w:rFonts w:ascii="Times New Roman" w:hAnsi="Times New Roman" w:cs="Times New Roman"/>
        </w:rPr>
      </w:pPr>
    </w:p>
    <w:p w14:paraId="2D1ADF3F" w14:textId="77777777" w:rsidR="00D745F1" w:rsidRPr="004C4150" w:rsidRDefault="000217CC" w:rsidP="004F4F43">
      <w:pPr>
        <w:pStyle w:val="Nagwek10"/>
        <w:keepNext/>
        <w:keepLines/>
        <w:shd w:val="clear" w:color="auto" w:fill="auto"/>
        <w:spacing w:after="0" w:line="276" w:lineRule="auto"/>
        <w:ind w:left="4280"/>
        <w:jc w:val="both"/>
        <w:rPr>
          <w:rFonts w:ascii="Times New Roman" w:hAnsi="Times New Roman" w:cs="Times New Roman"/>
        </w:rPr>
      </w:pPr>
      <w:bookmarkStart w:id="41" w:name="bookmark38"/>
      <w:bookmarkStart w:id="42" w:name="bookmark39"/>
      <w:r w:rsidRPr="004C4150">
        <w:rPr>
          <w:rFonts w:ascii="Times New Roman" w:hAnsi="Times New Roman" w:cs="Times New Roman"/>
        </w:rPr>
        <w:t>§ 21</w:t>
      </w:r>
      <w:bookmarkEnd w:id="41"/>
      <w:bookmarkEnd w:id="42"/>
    </w:p>
    <w:p w14:paraId="407A560D" w14:textId="30441547" w:rsidR="00FF0966" w:rsidRPr="004C4150" w:rsidRDefault="000217CC" w:rsidP="004F4F43">
      <w:pPr>
        <w:pStyle w:val="Teksttreci0"/>
        <w:shd w:val="clear" w:color="auto" w:fill="auto"/>
        <w:spacing w:line="276" w:lineRule="auto"/>
        <w:jc w:val="both"/>
        <w:rPr>
          <w:rFonts w:ascii="Times New Roman" w:hAnsi="Times New Roman" w:cs="Times New Roman"/>
          <w:b/>
          <w:bCs/>
        </w:rPr>
      </w:pPr>
      <w:r w:rsidRPr="004C4150">
        <w:rPr>
          <w:rFonts w:ascii="Times New Roman" w:hAnsi="Times New Roman" w:cs="Times New Roman"/>
          <w:b/>
          <w:bCs/>
        </w:rPr>
        <w:t>Integralną część niniejszej umowy stanowią:</w:t>
      </w:r>
    </w:p>
    <w:p w14:paraId="5FA110C8" w14:textId="42A8B6B9" w:rsidR="00D745F1" w:rsidRPr="004C4150" w:rsidRDefault="000217CC" w:rsidP="004F4F43">
      <w:pPr>
        <w:pStyle w:val="Teksttreci0"/>
        <w:numPr>
          <w:ilvl w:val="0"/>
          <w:numId w:val="31"/>
        </w:numPr>
        <w:shd w:val="clear" w:color="auto" w:fill="auto"/>
        <w:tabs>
          <w:tab w:val="left" w:pos="461"/>
        </w:tabs>
        <w:spacing w:line="276" w:lineRule="auto"/>
        <w:jc w:val="both"/>
        <w:rPr>
          <w:rFonts w:ascii="Times New Roman" w:hAnsi="Times New Roman" w:cs="Times New Roman"/>
          <w:b/>
          <w:bCs/>
        </w:rPr>
      </w:pPr>
      <w:r w:rsidRPr="004C4150">
        <w:rPr>
          <w:rFonts w:ascii="Times New Roman" w:hAnsi="Times New Roman" w:cs="Times New Roman"/>
          <w:b/>
          <w:bCs/>
        </w:rPr>
        <w:t>szczegółowy opis przedmiotu zamówienia,</w:t>
      </w:r>
    </w:p>
    <w:p w14:paraId="410DA27F" w14:textId="0B463DE8" w:rsidR="00D745F1" w:rsidRPr="004C4150" w:rsidRDefault="000217CC" w:rsidP="004F4F43">
      <w:pPr>
        <w:pStyle w:val="Teksttreci0"/>
        <w:numPr>
          <w:ilvl w:val="0"/>
          <w:numId w:val="31"/>
        </w:numPr>
        <w:shd w:val="clear" w:color="auto" w:fill="auto"/>
        <w:tabs>
          <w:tab w:val="left" w:pos="461"/>
        </w:tabs>
        <w:spacing w:line="276" w:lineRule="auto"/>
        <w:jc w:val="both"/>
        <w:rPr>
          <w:rFonts w:ascii="Times New Roman" w:hAnsi="Times New Roman" w:cs="Times New Roman"/>
          <w:b/>
          <w:bCs/>
        </w:rPr>
      </w:pPr>
      <w:r w:rsidRPr="004C4150">
        <w:rPr>
          <w:rFonts w:ascii="Times New Roman" w:hAnsi="Times New Roman" w:cs="Times New Roman"/>
          <w:b/>
          <w:bCs/>
        </w:rPr>
        <w:t>oferta Wykonawcy</w:t>
      </w:r>
      <w:r w:rsidR="00FF0966">
        <w:rPr>
          <w:rFonts w:ascii="Times New Roman" w:hAnsi="Times New Roman" w:cs="Times New Roman"/>
          <w:b/>
          <w:bCs/>
        </w:rPr>
        <w:t>,</w:t>
      </w:r>
    </w:p>
    <w:p w14:paraId="431FB3CF" w14:textId="77777777" w:rsidR="00D745F1" w:rsidRPr="004C4150" w:rsidRDefault="000217CC" w:rsidP="004F4F43">
      <w:pPr>
        <w:pStyle w:val="Teksttreci0"/>
        <w:numPr>
          <w:ilvl w:val="0"/>
          <w:numId w:val="31"/>
        </w:numPr>
        <w:shd w:val="clear" w:color="auto" w:fill="auto"/>
        <w:tabs>
          <w:tab w:val="left" w:pos="461"/>
        </w:tabs>
        <w:spacing w:line="276" w:lineRule="auto"/>
        <w:jc w:val="both"/>
        <w:rPr>
          <w:rFonts w:ascii="Times New Roman" w:hAnsi="Times New Roman" w:cs="Times New Roman"/>
          <w:b/>
          <w:bCs/>
        </w:rPr>
      </w:pPr>
      <w:r w:rsidRPr="004C4150">
        <w:rPr>
          <w:rFonts w:ascii="Times New Roman" w:hAnsi="Times New Roman" w:cs="Times New Roman"/>
          <w:b/>
          <w:bCs/>
        </w:rPr>
        <w:t>SWZ,</w:t>
      </w:r>
    </w:p>
    <w:p w14:paraId="3241E597" w14:textId="7E3FE28A" w:rsidR="00D745F1" w:rsidRPr="004C4150" w:rsidRDefault="000217CC" w:rsidP="004F4F43">
      <w:pPr>
        <w:pStyle w:val="Teksttreci0"/>
        <w:numPr>
          <w:ilvl w:val="0"/>
          <w:numId w:val="31"/>
        </w:numPr>
        <w:shd w:val="clear" w:color="auto" w:fill="auto"/>
        <w:tabs>
          <w:tab w:val="left" w:pos="461"/>
        </w:tabs>
        <w:spacing w:after="640" w:line="276" w:lineRule="auto"/>
        <w:jc w:val="both"/>
        <w:rPr>
          <w:rFonts w:ascii="Times New Roman" w:hAnsi="Times New Roman" w:cs="Times New Roman"/>
          <w:b/>
          <w:bCs/>
        </w:rPr>
      </w:pPr>
      <w:r w:rsidRPr="004C4150">
        <w:rPr>
          <w:rFonts w:ascii="Times New Roman" w:hAnsi="Times New Roman" w:cs="Times New Roman"/>
          <w:b/>
          <w:bCs/>
        </w:rPr>
        <w:t>Wykaz instalacji, do których Wykonawca przekazywał będzie zebrane odpady</w:t>
      </w:r>
      <w:r w:rsidR="000A60AE" w:rsidRPr="004C4150">
        <w:rPr>
          <w:rFonts w:ascii="Times New Roman" w:hAnsi="Times New Roman" w:cs="Times New Roman"/>
          <w:b/>
          <w:bCs/>
        </w:rPr>
        <w:t>.</w:t>
      </w:r>
    </w:p>
    <w:p w14:paraId="2511A015" w14:textId="77777777" w:rsidR="00D745F1" w:rsidRPr="004C4150" w:rsidRDefault="000217CC" w:rsidP="004F4F43">
      <w:pPr>
        <w:pStyle w:val="Nagwek10"/>
        <w:keepNext/>
        <w:keepLines/>
        <w:shd w:val="clear" w:color="auto" w:fill="auto"/>
        <w:spacing w:after="0" w:line="276" w:lineRule="auto"/>
        <w:ind w:left="4280"/>
        <w:jc w:val="both"/>
        <w:rPr>
          <w:rFonts w:ascii="Times New Roman" w:hAnsi="Times New Roman" w:cs="Times New Roman"/>
        </w:rPr>
      </w:pPr>
      <w:bookmarkStart w:id="43" w:name="bookmark40"/>
      <w:bookmarkStart w:id="44" w:name="bookmark41"/>
      <w:r w:rsidRPr="004C4150">
        <w:rPr>
          <w:rFonts w:ascii="Times New Roman" w:hAnsi="Times New Roman" w:cs="Times New Roman"/>
        </w:rPr>
        <w:t>§ 22</w:t>
      </w:r>
      <w:bookmarkEnd w:id="43"/>
      <w:bookmarkEnd w:id="44"/>
    </w:p>
    <w:p w14:paraId="238B3EA2" w14:textId="77777777" w:rsidR="00E12468" w:rsidRDefault="000217CC" w:rsidP="00E12468">
      <w:pPr>
        <w:pStyle w:val="Teksttreci0"/>
        <w:shd w:val="clear" w:color="auto" w:fill="auto"/>
        <w:spacing w:after="900" w:line="276" w:lineRule="auto"/>
        <w:jc w:val="both"/>
        <w:rPr>
          <w:rFonts w:ascii="Times New Roman" w:hAnsi="Times New Roman" w:cs="Times New Roman"/>
        </w:rPr>
      </w:pPr>
      <w:r w:rsidRPr="004C4150">
        <w:rPr>
          <w:rFonts w:ascii="Times New Roman" w:hAnsi="Times New Roman" w:cs="Times New Roman"/>
        </w:rPr>
        <w:t>Umowę sporządzono w trzech jednobrzmiących egzemplarzach, w tym dwa dla Zamawiającego i jeden dla Wykonawcy.</w:t>
      </w:r>
    </w:p>
    <w:p w14:paraId="4BA2A894" w14:textId="43EFAF31" w:rsidR="00D745F1" w:rsidRPr="00E12468" w:rsidRDefault="000217CC" w:rsidP="00E12468">
      <w:pPr>
        <w:pStyle w:val="Teksttreci0"/>
        <w:shd w:val="clear" w:color="auto" w:fill="auto"/>
        <w:spacing w:after="900" w:line="276" w:lineRule="auto"/>
        <w:jc w:val="both"/>
        <w:rPr>
          <w:rFonts w:ascii="Times New Roman" w:hAnsi="Times New Roman" w:cs="Times New Roman"/>
        </w:rPr>
      </w:pPr>
      <w:r w:rsidRPr="004C4150">
        <w:rPr>
          <w:rFonts w:ascii="Times New Roman" w:hAnsi="Times New Roman" w:cs="Times New Roman"/>
          <w:noProof/>
          <w:lang w:bidi="ar-SA"/>
        </w:rPr>
        <mc:AlternateContent>
          <mc:Choice Requires="wps">
            <w:drawing>
              <wp:anchor distT="0" distB="0" distL="114300" distR="114300" simplePos="0" relativeHeight="125829378" behindDoc="0" locked="0" layoutInCell="1" allowOverlap="1" wp14:anchorId="43AABAB1" wp14:editId="07C9033A">
                <wp:simplePos x="0" y="0"/>
                <wp:positionH relativeFrom="page">
                  <wp:posOffset>4918075</wp:posOffset>
                </wp:positionH>
                <wp:positionV relativeFrom="paragraph">
                  <wp:posOffset>12700</wp:posOffset>
                </wp:positionV>
                <wp:extent cx="1130935" cy="19494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1130935" cy="194945"/>
                        </a:xfrm>
                        <a:prstGeom prst="rect">
                          <a:avLst/>
                        </a:prstGeom>
                        <a:noFill/>
                      </wps:spPr>
                      <wps:txbx>
                        <w:txbxContent>
                          <w:p w14:paraId="74CBCADF" w14:textId="68088B02" w:rsidR="00DD2686" w:rsidRDefault="00DD2686">
                            <w:pPr>
                              <w:pStyle w:val="Teksttreci0"/>
                              <w:shd w:val="clear" w:color="auto" w:fill="auto"/>
                              <w:spacing w:after="0"/>
                            </w:pPr>
                          </w:p>
                        </w:txbxContent>
                      </wps:txbx>
                      <wps:bodyPr wrap="none" lIns="0" tIns="0" rIns="0" bIns="0"/>
                    </wps:wsp>
                  </a:graphicData>
                </a:graphic>
              </wp:anchor>
            </w:drawing>
          </mc:Choice>
          <mc:Fallback>
            <w:pict>
              <v:shapetype w14:anchorId="43AABAB1" id="_x0000_t202" coordsize="21600,21600" o:spt="202" path="m,l,21600r21600,l21600,xe">
                <v:stroke joinstyle="miter"/>
                <v:path gradientshapeok="t" o:connecttype="rect"/>
              </v:shapetype>
              <v:shape id="Shape 11" o:spid="_x0000_s1026" type="#_x0000_t202" style="position:absolute;left:0;text-align:left;margin-left:387.25pt;margin-top:1pt;width:89.05pt;height:15.3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" filled="f" stroked="f">
                <v:textbox inset="0,0,0,0">
                  <w:txbxContent>
                    <w:p w14:paraId="74CBCADF" w14:textId="68088B02" w:rsidR="00DD2686" w:rsidRDefault="00DD2686">
                      <w:pPr>
                        <w:pStyle w:val="Teksttreci0"/>
                        <w:shd w:val="clear" w:color="auto" w:fill="auto"/>
                        <w:spacing w:after="0"/>
                      </w:pPr>
                    </w:p>
                  </w:txbxContent>
                </v:textbox>
                <w10:wrap type="square" side="left" anchorx="page"/>
              </v:shape>
            </w:pict>
          </mc:Fallback>
        </mc:AlternateContent>
      </w:r>
      <w:r w:rsidRPr="004C4150">
        <w:rPr>
          <w:rFonts w:ascii="Times New Roman" w:hAnsi="Times New Roman" w:cs="Times New Roman"/>
          <w:b/>
          <w:bCs/>
        </w:rPr>
        <w:t>ZAMAWIAJĄCY</w:t>
      </w:r>
      <w:r w:rsidR="00E12468">
        <w:rPr>
          <w:rFonts w:ascii="Times New Roman" w:hAnsi="Times New Roman" w:cs="Times New Roman"/>
          <w:b/>
          <w:bCs/>
        </w:rPr>
        <w:t xml:space="preserve"> :                                                              WYKONAWCA:   </w:t>
      </w:r>
    </w:p>
    <w:sectPr w:rsidR="00D745F1" w:rsidRPr="00E12468" w:rsidSect="00A8566F">
      <w:footerReference w:type="default" r:id="rId8"/>
      <w:pgSz w:w="11900" w:h="16840"/>
      <w:pgMar w:top="1417" w:right="1417" w:bottom="1417" w:left="1417" w:header="173" w:footer="3" w:gutter="0"/>
      <w:pgNumType w:start="1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5465" w14:textId="77777777" w:rsidR="00DD013D" w:rsidRDefault="00DD013D">
      <w:r>
        <w:separator/>
      </w:r>
    </w:p>
  </w:endnote>
  <w:endnote w:type="continuationSeparator" w:id="0">
    <w:p w14:paraId="5101CD0E" w14:textId="77777777" w:rsidR="00DD013D" w:rsidRDefault="00DD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DF65" w14:textId="7EB51F18" w:rsidR="00DD2686" w:rsidRDefault="00DD2686">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04B3" w14:textId="77777777" w:rsidR="00DD013D" w:rsidRDefault="00DD013D"/>
  </w:footnote>
  <w:footnote w:type="continuationSeparator" w:id="0">
    <w:p w14:paraId="1D88063E" w14:textId="77777777" w:rsidR="00DD013D" w:rsidRDefault="00DD01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AA9"/>
    <w:multiLevelType w:val="multilevel"/>
    <w:tmpl w:val="F0CC8CA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8C556E"/>
    <w:multiLevelType w:val="multilevel"/>
    <w:tmpl w:val="56600BF0"/>
    <w:lvl w:ilvl="0">
      <w:start w:val="1"/>
      <w:numFmt w:val="decimal"/>
      <w:lvlText w:val="%1)"/>
      <w:lvlJc w:val="left"/>
      <w:rPr>
        <w:rFonts w:ascii="Times New Roman" w:eastAsia="Verdana" w:hAnsi="Times New Roman" w:cs="Times New Roman"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C42E9E"/>
    <w:multiLevelType w:val="multilevel"/>
    <w:tmpl w:val="214A7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E4CB0"/>
    <w:multiLevelType w:val="multilevel"/>
    <w:tmpl w:val="6DE0A57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2F5B7A"/>
    <w:multiLevelType w:val="multilevel"/>
    <w:tmpl w:val="39E6A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787AAE"/>
    <w:multiLevelType w:val="multilevel"/>
    <w:tmpl w:val="85A0B94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823EE3"/>
    <w:multiLevelType w:val="multilevel"/>
    <w:tmpl w:val="7E16B52E"/>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65367E"/>
    <w:multiLevelType w:val="hybridMultilevel"/>
    <w:tmpl w:val="D90884A6"/>
    <w:lvl w:ilvl="0" w:tplc="646CE5DC">
      <w:start w:val="14"/>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 w15:restartNumberingAfterBreak="0">
    <w:nsid w:val="181C30AA"/>
    <w:multiLevelType w:val="multilevel"/>
    <w:tmpl w:val="52F03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F835FF"/>
    <w:multiLevelType w:val="multilevel"/>
    <w:tmpl w:val="344A71A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B54DAC"/>
    <w:multiLevelType w:val="multilevel"/>
    <w:tmpl w:val="D5CC8CD8"/>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5C6A28"/>
    <w:multiLevelType w:val="multilevel"/>
    <w:tmpl w:val="9938A69E"/>
    <w:lvl w:ilvl="0">
      <w:start w:val="1"/>
      <w:numFmt w:val="lowerLetter"/>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8410AB"/>
    <w:multiLevelType w:val="hybridMultilevel"/>
    <w:tmpl w:val="03FC40EA"/>
    <w:lvl w:ilvl="0" w:tplc="BED0A3F0">
      <w:start w:val="1"/>
      <w:numFmt w:val="decimal"/>
      <w:lvlText w:val="%1)"/>
      <w:lvlJc w:val="left"/>
      <w:pPr>
        <w:ind w:left="1080" w:hanging="360"/>
      </w:pPr>
      <w:rPr>
        <w:rFonts w:ascii="Times New Roman" w:hAnsi="Times New Roman" w:cs="Times New Roman" w:hint="default"/>
        <w:b w:val="0"/>
        <w:bCs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6137195"/>
    <w:multiLevelType w:val="multilevel"/>
    <w:tmpl w:val="EC46BCE0"/>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931567"/>
    <w:multiLevelType w:val="hybridMultilevel"/>
    <w:tmpl w:val="B1C0B306"/>
    <w:lvl w:ilvl="0" w:tplc="302C4D58">
      <w:start w:val="1"/>
      <w:numFmt w:val="lowerLetter"/>
      <w:lvlText w:val="%1)"/>
      <w:lvlJc w:val="left"/>
      <w:pPr>
        <w:ind w:left="1353" w:hanging="360"/>
      </w:pPr>
      <w:rPr>
        <w:rFonts w:ascii="Calibri" w:hAnsi="Calibri" w:cs="Calibri"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2AD26C2A"/>
    <w:multiLevelType w:val="multilevel"/>
    <w:tmpl w:val="90D273F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3D6266"/>
    <w:multiLevelType w:val="multilevel"/>
    <w:tmpl w:val="467E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091FEE"/>
    <w:multiLevelType w:val="multilevel"/>
    <w:tmpl w:val="27707D4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6E36AB"/>
    <w:multiLevelType w:val="multilevel"/>
    <w:tmpl w:val="526C6FEC"/>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8B7F68"/>
    <w:multiLevelType w:val="multilevel"/>
    <w:tmpl w:val="230C074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C7009A"/>
    <w:multiLevelType w:val="multilevel"/>
    <w:tmpl w:val="1BCA75E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467CDB"/>
    <w:multiLevelType w:val="multilevel"/>
    <w:tmpl w:val="632CF23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CB2E50"/>
    <w:multiLevelType w:val="hybridMultilevel"/>
    <w:tmpl w:val="BC8AAA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794C33"/>
    <w:multiLevelType w:val="multilevel"/>
    <w:tmpl w:val="628C0F44"/>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B82062"/>
    <w:multiLevelType w:val="multilevel"/>
    <w:tmpl w:val="542C752A"/>
    <w:lvl w:ilvl="0">
      <w:start w:val="1"/>
      <w:numFmt w:val="lowerLetter"/>
      <w:lvlText w:val="%1)"/>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7E3829"/>
    <w:multiLevelType w:val="multilevel"/>
    <w:tmpl w:val="0F06C758"/>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9870DC"/>
    <w:multiLevelType w:val="multilevel"/>
    <w:tmpl w:val="DE1C7CB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7C4AF4"/>
    <w:multiLevelType w:val="hybridMultilevel"/>
    <w:tmpl w:val="A412F562"/>
    <w:lvl w:ilvl="0" w:tplc="77F6B5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1454E1"/>
    <w:multiLevelType w:val="hybridMultilevel"/>
    <w:tmpl w:val="09C4FFD0"/>
    <w:lvl w:ilvl="0" w:tplc="58F2C580">
      <w:start w:val="1"/>
      <w:numFmt w:val="lowerLetter"/>
      <w:lvlText w:val="%1)"/>
      <w:lvlJc w:val="left"/>
      <w:pPr>
        <w:ind w:left="1069" w:hanging="360"/>
      </w:pPr>
      <w:rPr>
        <w:rFonts w:ascii="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F6E46D5"/>
    <w:multiLevelType w:val="multilevel"/>
    <w:tmpl w:val="40A46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7864A3"/>
    <w:multiLevelType w:val="multilevel"/>
    <w:tmpl w:val="B2005F9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874078"/>
    <w:multiLevelType w:val="multilevel"/>
    <w:tmpl w:val="FAB82640"/>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824C25"/>
    <w:multiLevelType w:val="multilevel"/>
    <w:tmpl w:val="3196A82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B355F7"/>
    <w:multiLevelType w:val="multilevel"/>
    <w:tmpl w:val="9DE83E02"/>
    <w:lvl w:ilvl="0">
      <w:start w:val="1"/>
      <w:numFmt w:val="decimal"/>
      <w:lvlText w:val="%1)"/>
      <w:lvlJc w:val="left"/>
      <w:rPr>
        <w:rFonts w:ascii="Verdana" w:eastAsia="Verdana" w:hAnsi="Verdana" w:cs="Verdana"/>
        <w:b w:val="0"/>
        <w:bCs w:val="0"/>
        <w:i w:val="0"/>
        <w:iCs w:val="0"/>
        <w:smallCaps w:val="0"/>
        <w:strike w:val="0"/>
        <w:color w:val="auto"/>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B93479"/>
    <w:multiLevelType w:val="multilevel"/>
    <w:tmpl w:val="E1622BA8"/>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A92AD3"/>
    <w:multiLevelType w:val="multilevel"/>
    <w:tmpl w:val="6B42280A"/>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EF5EB7"/>
    <w:multiLevelType w:val="hybridMultilevel"/>
    <w:tmpl w:val="FAD20C22"/>
    <w:lvl w:ilvl="0" w:tplc="4C76CBC0">
      <w:start w:val="1"/>
      <w:numFmt w:val="decimal"/>
      <w:lvlText w:val="%1."/>
      <w:lvlJc w:val="left"/>
      <w:pPr>
        <w:ind w:left="741" w:hanging="360"/>
      </w:pPr>
      <w:rPr>
        <w:rFonts w:ascii="Calibri" w:hAnsi="Calibri" w:cs="Calibri" w:hint="default"/>
      </w:rPr>
    </w:lvl>
    <w:lvl w:ilvl="1" w:tplc="04150019" w:tentative="1">
      <w:start w:val="1"/>
      <w:numFmt w:val="lowerLetter"/>
      <w:lvlText w:val="%2."/>
      <w:lvlJc w:val="left"/>
      <w:pPr>
        <w:ind w:left="1461" w:hanging="360"/>
      </w:p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37" w15:restartNumberingAfterBreak="0">
    <w:nsid w:val="7F7D3746"/>
    <w:multiLevelType w:val="multilevel"/>
    <w:tmpl w:val="6A361550"/>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1473184">
    <w:abstractNumId w:val="16"/>
  </w:num>
  <w:num w:numId="2" w16cid:durableId="2080788092">
    <w:abstractNumId w:val="26"/>
  </w:num>
  <w:num w:numId="3" w16cid:durableId="1885680583">
    <w:abstractNumId w:val="17"/>
  </w:num>
  <w:num w:numId="4" w16cid:durableId="47073107">
    <w:abstractNumId w:val="33"/>
  </w:num>
  <w:num w:numId="5" w16cid:durableId="755639717">
    <w:abstractNumId w:val="35"/>
  </w:num>
  <w:num w:numId="6" w16cid:durableId="417362045">
    <w:abstractNumId w:val="13"/>
  </w:num>
  <w:num w:numId="7" w16cid:durableId="1708725545">
    <w:abstractNumId w:val="31"/>
  </w:num>
  <w:num w:numId="8" w16cid:durableId="89855491">
    <w:abstractNumId w:val="29"/>
  </w:num>
  <w:num w:numId="9" w16cid:durableId="1764690714">
    <w:abstractNumId w:val="18"/>
  </w:num>
  <w:num w:numId="10" w16cid:durableId="2036928705">
    <w:abstractNumId w:val="11"/>
  </w:num>
  <w:num w:numId="11" w16cid:durableId="53236969">
    <w:abstractNumId w:val="3"/>
  </w:num>
  <w:num w:numId="12" w16cid:durableId="32199091">
    <w:abstractNumId w:val="8"/>
  </w:num>
  <w:num w:numId="13" w16cid:durableId="473379478">
    <w:abstractNumId w:val="23"/>
  </w:num>
  <w:num w:numId="14" w16cid:durableId="1473520468">
    <w:abstractNumId w:val="30"/>
  </w:num>
  <w:num w:numId="15" w16cid:durableId="37752338">
    <w:abstractNumId w:val="20"/>
  </w:num>
  <w:num w:numId="16" w16cid:durableId="1811510556">
    <w:abstractNumId w:val="4"/>
  </w:num>
  <w:num w:numId="17" w16cid:durableId="103884575">
    <w:abstractNumId w:val="24"/>
  </w:num>
  <w:num w:numId="18" w16cid:durableId="1128661986">
    <w:abstractNumId w:val="10"/>
  </w:num>
  <w:num w:numId="19" w16cid:durableId="1672566070">
    <w:abstractNumId w:val="2"/>
  </w:num>
  <w:num w:numId="20" w16cid:durableId="1521158428">
    <w:abstractNumId w:val="9"/>
  </w:num>
  <w:num w:numId="21" w16cid:durableId="448743451">
    <w:abstractNumId w:val="34"/>
  </w:num>
  <w:num w:numId="22" w16cid:durableId="723867510">
    <w:abstractNumId w:val="0"/>
  </w:num>
  <w:num w:numId="23" w16cid:durableId="1702130227">
    <w:abstractNumId w:val="15"/>
  </w:num>
  <w:num w:numId="24" w16cid:durableId="110708030">
    <w:abstractNumId w:val="5"/>
  </w:num>
  <w:num w:numId="25" w16cid:durableId="1494028779">
    <w:abstractNumId w:val="19"/>
  </w:num>
  <w:num w:numId="26" w16cid:durableId="1117600263">
    <w:abstractNumId w:val="21"/>
  </w:num>
  <w:num w:numId="27" w16cid:durableId="1647736642">
    <w:abstractNumId w:val="25"/>
  </w:num>
  <w:num w:numId="28" w16cid:durableId="1157260222">
    <w:abstractNumId w:val="1"/>
  </w:num>
  <w:num w:numId="29" w16cid:durableId="2113427376">
    <w:abstractNumId w:val="32"/>
  </w:num>
  <w:num w:numId="30" w16cid:durableId="949898966">
    <w:abstractNumId w:val="37"/>
  </w:num>
  <w:num w:numId="31" w16cid:durableId="138233865">
    <w:abstractNumId w:val="6"/>
  </w:num>
  <w:num w:numId="32" w16cid:durableId="622157440">
    <w:abstractNumId w:val="22"/>
  </w:num>
  <w:num w:numId="33" w16cid:durableId="396975437">
    <w:abstractNumId w:val="36"/>
  </w:num>
  <w:num w:numId="34" w16cid:durableId="619608600">
    <w:abstractNumId w:val="12"/>
  </w:num>
  <w:num w:numId="35" w16cid:durableId="1680304280">
    <w:abstractNumId w:val="28"/>
  </w:num>
  <w:num w:numId="36" w16cid:durableId="153106709">
    <w:abstractNumId w:val="14"/>
  </w:num>
  <w:num w:numId="37" w16cid:durableId="1110319637">
    <w:abstractNumId w:val="7"/>
  </w:num>
  <w:num w:numId="38" w16cid:durableId="3979433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5F1"/>
    <w:rsid w:val="00004A61"/>
    <w:rsid w:val="00004C1B"/>
    <w:rsid w:val="0001248D"/>
    <w:rsid w:val="0001572F"/>
    <w:rsid w:val="000217CC"/>
    <w:rsid w:val="0005542C"/>
    <w:rsid w:val="00056934"/>
    <w:rsid w:val="000754E2"/>
    <w:rsid w:val="000A03EA"/>
    <w:rsid w:val="000A1641"/>
    <w:rsid w:val="000A60AE"/>
    <w:rsid w:val="000F5BC2"/>
    <w:rsid w:val="001031FE"/>
    <w:rsid w:val="00137ADE"/>
    <w:rsid w:val="001508E0"/>
    <w:rsid w:val="00160C04"/>
    <w:rsid w:val="001765FC"/>
    <w:rsid w:val="00196EDE"/>
    <w:rsid w:val="001A4C4B"/>
    <w:rsid w:val="001A4CAD"/>
    <w:rsid w:val="001B3A19"/>
    <w:rsid w:val="001B747F"/>
    <w:rsid w:val="001C57F0"/>
    <w:rsid w:val="001D7898"/>
    <w:rsid w:val="00213427"/>
    <w:rsid w:val="0022408F"/>
    <w:rsid w:val="00231E14"/>
    <w:rsid w:val="00237626"/>
    <w:rsid w:val="00264D5E"/>
    <w:rsid w:val="0027379A"/>
    <w:rsid w:val="002759B7"/>
    <w:rsid w:val="002869C1"/>
    <w:rsid w:val="00296C5E"/>
    <w:rsid w:val="002A348F"/>
    <w:rsid w:val="002A5F6F"/>
    <w:rsid w:val="002C4CDF"/>
    <w:rsid w:val="002F0F7C"/>
    <w:rsid w:val="002F2574"/>
    <w:rsid w:val="002F269D"/>
    <w:rsid w:val="002F37EA"/>
    <w:rsid w:val="0030799B"/>
    <w:rsid w:val="00315CC8"/>
    <w:rsid w:val="00320928"/>
    <w:rsid w:val="003345B7"/>
    <w:rsid w:val="0036714B"/>
    <w:rsid w:val="0037643E"/>
    <w:rsid w:val="00396230"/>
    <w:rsid w:val="003A4E21"/>
    <w:rsid w:val="003A67CF"/>
    <w:rsid w:val="003D19AB"/>
    <w:rsid w:val="003F3BBC"/>
    <w:rsid w:val="004016FA"/>
    <w:rsid w:val="0040408E"/>
    <w:rsid w:val="00405D2E"/>
    <w:rsid w:val="004153CD"/>
    <w:rsid w:val="00467FC5"/>
    <w:rsid w:val="004701E9"/>
    <w:rsid w:val="00482AAF"/>
    <w:rsid w:val="004A337D"/>
    <w:rsid w:val="004C4150"/>
    <w:rsid w:val="004F4F43"/>
    <w:rsid w:val="004F5C41"/>
    <w:rsid w:val="004F5C61"/>
    <w:rsid w:val="00525BD6"/>
    <w:rsid w:val="00573908"/>
    <w:rsid w:val="005979C0"/>
    <w:rsid w:val="005A37F3"/>
    <w:rsid w:val="005A6144"/>
    <w:rsid w:val="005D06A4"/>
    <w:rsid w:val="005E140F"/>
    <w:rsid w:val="00624133"/>
    <w:rsid w:val="00646BE9"/>
    <w:rsid w:val="006559F7"/>
    <w:rsid w:val="00655B45"/>
    <w:rsid w:val="006857B1"/>
    <w:rsid w:val="00686B79"/>
    <w:rsid w:val="0068798F"/>
    <w:rsid w:val="006911AC"/>
    <w:rsid w:val="0069359C"/>
    <w:rsid w:val="006A5D00"/>
    <w:rsid w:val="006B1B9B"/>
    <w:rsid w:val="006B2AC0"/>
    <w:rsid w:val="006B540F"/>
    <w:rsid w:val="006D3795"/>
    <w:rsid w:val="006E7B12"/>
    <w:rsid w:val="00740056"/>
    <w:rsid w:val="00761ACF"/>
    <w:rsid w:val="00797E3B"/>
    <w:rsid w:val="007D5800"/>
    <w:rsid w:val="007F553D"/>
    <w:rsid w:val="008037B7"/>
    <w:rsid w:val="00803B0E"/>
    <w:rsid w:val="008054A9"/>
    <w:rsid w:val="008279CF"/>
    <w:rsid w:val="00840A3F"/>
    <w:rsid w:val="008654E9"/>
    <w:rsid w:val="00882A91"/>
    <w:rsid w:val="008C11E1"/>
    <w:rsid w:val="008D0F07"/>
    <w:rsid w:val="008F34C5"/>
    <w:rsid w:val="009346E9"/>
    <w:rsid w:val="0094250F"/>
    <w:rsid w:val="00963D32"/>
    <w:rsid w:val="00980ABA"/>
    <w:rsid w:val="00982EE8"/>
    <w:rsid w:val="009B17DD"/>
    <w:rsid w:val="009C7BB8"/>
    <w:rsid w:val="009D0398"/>
    <w:rsid w:val="009E39DB"/>
    <w:rsid w:val="009F23E9"/>
    <w:rsid w:val="00A23AA2"/>
    <w:rsid w:val="00A273F9"/>
    <w:rsid w:val="00A4141B"/>
    <w:rsid w:val="00A43FAE"/>
    <w:rsid w:val="00A4602C"/>
    <w:rsid w:val="00A52EAF"/>
    <w:rsid w:val="00A82F13"/>
    <w:rsid w:val="00A8566F"/>
    <w:rsid w:val="00AA4A01"/>
    <w:rsid w:val="00AC0E1C"/>
    <w:rsid w:val="00AC4B14"/>
    <w:rsid w:val="00AD20DA"/>
    <w:rsid w:val="00AE3770"/>
    <w:rsid w:val="00B11434"/>
    <w:rsid w:val="00B16C25"/>
    <w:rsid w:val="00B32BA8"/>
    <w:rsid w:val="00B3344B"/>
    <w:rsid w:val="00B33EB4"/>
    <w:rsid w:val="00B51400"/>
    <w:rsid w:val="00B62BC2"/>
    <w:rsid w:val="00B80F72"/>
    <w:rsid w:val="00B870E5"/>
    <w:rsid w:val="00BA6B5A"/>
    <w:rsid w:val="00BB7AA3"/>
    <w:rsid w:val="00BC12CD"/>
    <w:rsid w:val="00BC7770"/>
    <w:rsid w:val="00BD439E"/>
    <w:rsid w:val="00BE5BB6"/>
    <w:rsid w:val="00BF201F"/>
    <w:rsid w:val="00C22AD3"/>
    <w:rsid w:val="00C246E6"/>
    <w:rsid w:val="00C32A10"/>
    <w:rsid w:val="00C731EC"/>
    <w:rsid w:val="00C7524D"/>
    <w:rsid w:val="00CA6722"/>
    <w:rsid w:val="00CD189A"/>
    <w:rsid w:val="00CE2027"/>
    <w:rsid w:val="00D00FE3"/>
    <w:rsid w:val="00D046B7"/>
    <w:rsid w:val="00D20E9B"/>
    <w:rsid w:val="00D2568A"/>
    <w:rsid w:val="00D325E2"/>
    <w:rsid w:val="00D3771E"/>
    <w:rsid w:val="00D45928"/>
    <w:rsid w:val="00D45B3A"/>
    <w:rsid w:val="00D51E96"/>
    <w:rsid w:val="00D745F1"/>
    <w:rsid w:val="00D8448A"/>
    <w:rsid w:val="00D9165A"/>
    <w:rsid w:val="00DA2B48"/>
    <w:rsid w:val="00DA3F85"/>
    <w:rsid w:val="00DA5A02"/>
    <w:rsid w:val="00DD013D"/>
    <w:rsid w:val="00DD2686"/>
    <w:rsid w:val="00DD661C"/>
    <w:rsid w:val="00DE0323"/>
    <w:rsid w:val="00DF4EA3"/>
    <w:rsid w:val="00DF52D8"/>
    <w:rsid w:val="00DF5F18"/>
    <w:rsid w:val="00E004F7"/>
    <w:rsid w:val="00E12468"/>
    <w:rsid w:val="00E23E5D"/>
    <w:rsid w:val="00E332F2"/>
    <w:rsid w:val="00E6329A"/>
    <w:rsid w:val="00E65DFE"/>
    <w:rsid w:val="00E831ED"/>
    <w:rsid w:val="00E86F55"/>
    <w:rsid w:val="00E91996"/>
    <w:rsid w:val="00EC073D"/>
    <w:rsid w:val="00EC6852"/>
    <w:rsid w:val="00ED0204"/>
    <w:rsid w:val="00F07FA4"/>
    <w:rsid w:val="00F133E7"/>
    <w:rsid w:val="00F15F2F"/>
    <w:rsid w:val="00F4327A"/>
    <w:rsid w:val="00F83314"/>
    <w:rsid w:val="00F936DB"/>
    <w:rsid w:val="00FC6B29"/>
    <w:rsid w:val="00FF0966"/>
    <w:rsid w:val="00FF77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47744"/>
  <w15:docId w15:val="{FF7F25E2-6766-40C7-9EF8-C713094A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Verdana" w:eastAsia="Verdana" w:hAnsi="Verdana" w:cs="Verdana"/>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Verdana" w:eastAsia="Verdana" w:hAnsi="Verdana" w:cs="Verdana"/>
      <w:b/>
      <w:bCs/>
      <w:i w:val="0"/>
      <w:iCs w:val="0"/>
      <w:smallCaps w:val="0"/>
      <w:strike w:val="0"/>
      <w:sz w:val="22"/>
      <w:szCs w:val="22"/>
      <w:u w:val="none"/>
    </w:rPr>
  </w:style>
  <w:style w:type="character" w:customStyle="1" w:styleId="Podpistabeli">
    <w:name w:val="Podpis tabeli_"/>
    <w:basedOn w:val="Domylnaczcionkaakapitu"/>
    <w:link w:val="Podpistabeli0"/>
    <w:rPr>
      <w:rFonts w:ascii="Verdana" w:eastAsia="Verdana" w:hAnsi="Verdana" w:cs="Verdana"/>
      <w:b/>
      <w:bCs/>
      <w:i w:val="0"/>
      <w:iCs w:val="0"/>
      <w:smallCaps w:val="0"/>
      <w:strike w:val="0"/>
      <w:sz w:val="22"/>
      <w:szCs w:val="22"/>
      <w:u w:val="none"/>
    </w:rPr>
  </w:style>
  <w:style w:type="character" w:customStyle="1" w:styleId="Inne">
    <w:name w:val="Inne_"/>
    <w:basedOn w:val="Domylnaczcionkaakapitu"/>
    <w:link w:val="Inne0"/>
    <w:rPr>
      <w:rFonts w:ascii="Verdana" w:eastAsia="Verdana" w:hAnsi="Verdana" w:cs="Verdana"/>
      <w:b w:val="0"/>
      <w:bCs w:val="0"/>
      <w:i w:val="0"/>
      <w:iCs w:val="0"/>
      <w:smallCaps w:val="0"/>
      <w:strike w:val="0"/>
      <w:sz w:val="22"/>
      <w:szCs w:val="22"/>
      <w:u w:val="none"/>
    </w:rPr>
  </w:style>
  <w:style w:type="paragraph" w:customStyle="1" w:styleId="Teksttreci0">
    <w:name w:val="Tekst treści"/>
    <w:basedOn w:val="Normalny"/>
    <w:link w:val="Teksttreci"/>
    <w:pPr>
      <w:shd w:val="clear" w:color="auto" w:fill="FFFFFF"/>
      <w:spacing w:after="100"/>
    </w:pPr>
    <w:rPr>
      <w:rFonts w:ascii="Verdana" w:eastAsia="Verdana" w:hAnsi="Verdana" w:cs="Verdana"/>
      <w:sz w:val="22"/>
      <w:szCs w:val="22"/>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after="100"/>
      <w:ind w:left="4180"/>
      <w:outlineLvl w:val="0"/>
    </w:pPr>
    <w:rPr>
      <w:rFonts w:ascii="Verdana" w:eastAsia="Verdana" w:hAnsi="Verdana" w:cs="Verdana"/>
      <w:b/>
      <w:bCs/>
      <w:sz w:val="22"/>
      <w:szCs w:val="22"/>
    </w:rPr>
  </w:style>
  <w:style w:type="paragraph" w:customStyle="1" w:styleId="Podpistabeli0">
    <w:name w:val="Podpis tabeli"/>
    <w:basedOn w:val="Normalny"/>
    <w:link w:val="Podpistabeli"/>
    <w:pPr>
      <w:shd w:val="clear" w:color="auto" w:fill="FFFFFF"/>
    </w:pPr>
    <w:rPr>
      <w:rFonts w:ascii="Verdana" w:eastAsia="Verdana" w:hAnsi="Verdana" w:cs="Verdana"/>
      <w:b/>
      <w:bCs/>
      <w:sz w:val="22"/>
      <w:szCs w:val="22"/>
    </w:rPr>
  </w:style>
  <w:style w:type="paragraph" w:customStyle="1" w:styleId="Inne0">
    <w:name w:val="Inne"/>
    <w:basedOn w:val="Normalny"/>
    <w:link w:val="Inne"/>
    <w:pPr>
      <w:shd w:val="clear" w:color="auto" w:fill="FFFFFF"/>
      <w:spacing w:after="100"/>
    </w:pPr>
    <w:rPr>
      <w:rFonts w:ascii="Verdana" w:eastAsia="Verdana" w:hAnsi="Verdana" w:cs="Verdana"/>
      <w:sz w:val="22"/>
      <w:szCs w:val="22"/>
    </w:rPr>
  </w:style>
  <w:style w:type="paragraph" w:styleId="Tekstdymka">
    <w:name w:val="Balloon Text"/>
    <w:basedOn w:val="Normalny"/>
    <w:link w:val="TekstdymkaZnak"/>
    <w:uiPriority w:val="99"/>
    <w:semiHidden/>
    <w:unhideWhenUsed/>
    <w:rsid w:val="009B17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17DD"/>
    <w:rPr>
      <w:rFonts w:ascii="Segoe UI" w:hAnsi="Segoe UI" w:cs="Segoe UI"/>
      <w:color w:val="000000"/>
      <w:sz w:val="18"/>
      <w:szCs w:val="18"/>
    </w:rPr>
  </w:style>
  <w:style w:type="paragraph" w:styleId="Nagwek">
    <w:name w:val="header"/>
    <w:basedOn w:val="Normalny"/>
    <w:link w:val="NagwekZnak"/>
    <w:uiPriority w:val="99"/>
    <w:unhideWhenUsed/>
    <w:rsid w:val="00A8566F"/>
    <w:pPr>
      <w:tabs>
        <w:tab w:val="center" w:pos="4536"/>
        <w:tab w:val="right" w:pos="9072"/>
      </w:tabs>
    </w:pPr>
  </w:style>
  <w:style w:type="character" w:customStyle="1" w:styleId="NagwekZnak">
    <w:name w:val="Nagłówek Znak"/>
    <w:basedOn w:val="Domylnaczcionkaakapitu"/>
    <w:link w:val="Nagwek"/>
    <w:uiPriority w:val="99"/>
    <w:rsid w:val="00A8566F"/>
    <w:rPr>
      <w:color w:val="000000"/>
    </w:rPr>
  </w:style>
  <w:style w:type="paragraph" w:styleId="Stopka">
    <w:name w:val="footer"/>
    <w:basedOn w:val="Normalny"/>
    <w:link w:val="StopkaZnak"/>
    <w:uiPriority w:val="99"/>
    <w:unhideWhenUsed/>
    <w:rsid w:val="00A8566F"/>
    <w:pPr>
      <w:tabs>
        <w:tab w:val="center" w:pos="4536"/>
        <w:tab w:val="right" w:pos="9072"/>
      </w:tabs>
    </w:pPr>
  </w:style>
  <w:style w:type="character" w:customStyle="1" w:styleId="StopkaZnak">
    <w:name w:val="Stopka Znak"/>
    <w:basedOn w:val="Domylnaczcionkaakapitu"/>
    <w:link w:val="Stopka"/>
    <w:uiPriority w:val="99"/>
    <w:rsid w:val="00A8566F"/>
    <w:rPr>
      <w:color w:val="000000"/>
    </w:rPr>
  </w:style>
  <w:style w:type="paragraph" w:styleId="Akapitzlist">
    <w:name w:val="List Paragraph"/>
    <w:basedOn w:val="Normalny"/>
    <w:uiPriority w:val="34"/>
    <w:qFormat/>
    <w:rsid w:val="008054A9"/>
    <w:pPr>
      <w:ind w:left="720"/>
      <w:contextualSpacing/>
    </w:pPr>
  </w:style>
  <w:style w:type="paragraph" w:customStyle="1" w:styleId="Default">
    <w:name w:val="Default"/>
    <w:rsid w:val="001A4C4B"/>
    <w:pPr>
      <w:widowControl/>
      <w:autoSpaceDE w:val="0"/>
      <w:autoSpaceDN w:val="0"/>
      <w:adjustRightInd w:val="0"/>
    </w:pPr>
    <w:rPr>
      <w:rFonts w:ascii="Arial" w:eastAsiaTheme="minorHAnsi" w:hAnsi="Arial" w:cs="Arial"/>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23FAA-3116-4A6E-B635-F7045297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8212</Words>
  <Characters>49277</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CENTRUM INICJATYW WIN-WIN</dc:creator>
  <cp:keywords/>
  <cp:lastModifiedBy>Gmina Żytno</cp:lastModifiedBy>
  <cp:revision>2</cp:revision>
  <cp:lastPrinted>2021-05-04T07:53:00Z</cp:lastPrinted>
  <dcterms:created xsi:type="dcterms:W3CDTF">2022-05-19T12:37:00Z</dcterms:created>
  <dcterms:modified xsi:type="dcterms:W3CDTF">2022-05-19T12:37:00Z</dcterms:modified>
</cp:coreProperties>
</file>